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30BB" w:rsidRDefault="003F3B6C">
      <w:pPr>
        <w:pStyle w:val="3"/>
        <w:spacing w:line="240" w:lineRule="auto"/>
        <w:jc w:val="center"/>
      </w:pPr>
      <w:bookmarkStart w:id="0" w:name="_GoBack"/>
      <w:bookmarkEnd w:id="0"/>
      <w:r>
        <w:rPr>
          <w:noProof/>
        </w:rPr>
        <w:drawing>
          <wp:anchor distT="0" distB="0" distL="114300" distR="114300" simplePos="0" relativeHeight="251658240" behindDoc="0" locked="0" layoutInCell="1" allowOverlap="1">
            <wp:simplePos x="0" y="0"/>
            <wp:positionH relativeFrom="page">
              <wp:posOffset>11404600</wp:posOffset>
            </wp:positionH>
            <wp:positionV relativeFrom="page">
              <wp:posOffset>10642600</wp:posOffset>
            </wp:positionV>
            <wp:extent cx="368300" cy="292100"/>
            <wp:effectExtent l="0" t="0" r="0" b="0"/>
            <wp:wrapNone/>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667760" name="图片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368300" cy="292100"/>
                    </a:xfrm>
                    <a:prstGeom prst="rect">
                      <a:avLst/>
                    </a:prstGeom>
                    <a:noFill/>
                  </pic:spPr>
                </pic:pic>
              </a:graphicData>
            </a:graphic>
          </wp:anchor>
        </w:drawing>
      </w:r>
      <w:r>
        <w:t>专题</w:t>
      </w:r>
      <w:r>
        <w:t>1</w:t>
      </w:r>
      <w:r>
        <w:rPr>
          <w:rFonts w:hint="eastAsia"/>
        </w:rPr>
        <w:t>7</w:t>
      </w:r>
      <w:r>
        <w:t xml:space="preserve"> </w:t>
      </w:r>
      <w:r>
        <w:rPr>
          <w:rFonts w:hint="eastAsia"/>
        </w:rPr>
        <w:t>电学</w:t>
      </w:r>
      <w:r>
        <w:t>实验综合篇</w:t>
      </w:r>
    </w:p>
    <w:p w:rsidR="005F30BB" w:rsidRDefault="003F3B6C">
      <w:pPr>
        <w:spacing w:line="240" w:lineRule="auto"/>
        <w:jc w:val="left"/>
        <w:textAlignment w:val="center"/>
        <w:rPr>
          <w:b/>
          <w:bCs/>
          <w:color w:val="0000FF"/>
          <w:szCs w:val="21"/>
        </w:rPr>
      </w:pPr>
      <w:r>
        <w:rPr>
          <w:b/>
          <w:bCs/>
          <w:color w:val="0000FF"/>
          <w:sz w:val="24"/>
          <w:szCs w:val="24"/>
        </w:rPr>
        <w:t>母题揭秘以下内容：</w:t>
      </w:r>
    </w:p>
    <w:p w:rsidR="005F30BB" w:rsidRDefault="003F3B6C">
      <w:pPr>
        <w:numPr>
          <w:ilvl w:val="0"/>
          <w:numId w:val="1"/>
        </w:numPr>
        <w:spacing w:line="240" w:lineRule="auto"/>
        <w:jc w:val="left"/>
        <w:textAlignment w:val="center"/>
        <w:rPr>
          <w:b/>
          <w:bCs/>
          <w:color w:val="0000FF"/>
          <w:sz w:val="24"/>
          <w:szCs w:val="24"/>
        </w:rPr>
      </w:pPr>
      <w:r>
        <w:rPr>
          <w:b/>
          <w:bCs/>
          <w:color w:val="0000FF"/>
          <w:sz w:val="24"/>
          <w:szCs w:val="24"/>
        </w:rPr>
        <w:t>真题分析；</w:t>
      </w:r>
      <w:r>
        <w:rPr>
          <w:b/>
          <w:bCs/>
          <w:color w:val="0000FF"/>
          <w:sz w:val="24"/>
          <w:szCs w:val="24"/>
        </w:rPr>
        <w:t>2</w:t>
      </w:r>
      <w:r>
        <w:rPr>
          <w:b/>
          <w:bCs/>
          <w:color w:val="0000FF"/>
          <w:sz w:val="24"/>
          <w:szCs w:val="24"/>
        </w:rPr>
        <w:t>、电学实验类型总结；</w:t>
      </w:r>
      <w:r>
        <w:rPr>
          <w:b/>
          <w:bCs/>
          <w:color w:val="0000FF"/>
          <w:sz w:val="24"/>
          <w:szCs w:val="24"/>
        </w:rPr>
        <w:t>3</w:t>
      </w:r>
      <w:r>
        <w:rPr>
          <w:b/>
          <w:bCs/>
          <w:color w:val="0000FF"/>
          <w:sz w:val="24"/>
          <w:szCs w:val="24"/>
        </w:rPr>
        <w:t>、中考模拟题巩固</w:t>
      </w:r>
    </w:p>
    <w:p w:rsidR="005F30BB" w:rsidRDefault="003F3B6C">
      <w:pPr>
        <w:tabs>
          <w:tab w:val="left" w:pos="2385"/>
        </w:tabs>
        <w:spacing w:line="240" w:lineRule="auto"/>
        <w:rPr>
          <w:color w:val="0000FF"/>
          <w:szCs w:val="21"/>
        </w:rPr>
      </w:pPr>
      <w:r>
        <w:rPr>
          <w:noProof/>
          <w:sz w:val="24"/>
          <w:szCs w:val="24"/>
        </w:rPr>
        <w:drawing>
          <wp:inline distT="0" distB="0" distL="0" distR="0">
            <wp:extent cx="1933575" cy="676275"/>
            <wp:effectExtent l="0" t="0" r="0" b="0"/>
            <wp:docPr id="7" name="图片 1" descr="母题呈现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941846" name="图片 1" descr="母题呈现图标"/>
                    <pic:cNvPicPr>
                      <a:picLocks noChangeAspect="1" noChangeArrowheads="1"/>
                    </pic:cNvPicPr>
                  </pic:nvPicPr>
                  <pic:blipFill>
                    <a:blip r:embed="rId11">
                      <a:extLst>
                        <a:ext uri="{28A0092B-C50C-407E-A947-70E740481C1C}">
                          <a14:useLocalDpi xmlns:a14="http://schemas.microsoft.com/office/drawing/2010/main" val="0"/>
                        </a:ext>
                      </a:extLst>
                    </a:blip>
                    <a:srcRect l="5141"/>
                    <a:stretch>
                      <a:fillRect/>
                    </a:stretch>
                  </pic:blipFill>
                  <pic:spPr>
                    <a:xfrm>
                      <a:off x="0" y="0"/>
                      <a:ext cx="1933575" cy="676275"/>
                    </a:xfrm>
                    <a:prstGeom prst="rect">
                      <a:avLst/>
                    </a:prstGeom>
                    <a:noFill/>
                    <a:ln>
                      <a:noFill/>
                    </a:ln>
                  </pic:spPr>
                </pic:pic>
              </a:graphicData>
            </a:graphic>
          </wp:inline>
        </w:drawing>
      </w:r>
    </w:p>
    <w:p w:rsidR="005F30BB" w:rsidRDefault="003F3B6C">
      <w:pPr>
        <w:spacing w:line="240" w:lineRule="auto"/>
        <w:jc w:val="left"/>
        <w:textAlignment w:val="center"/>
        <w:rPr>
          <w:bCs/>
          <w:sz w:val="20"/>
          <w:szCs w:val="21"/>
        </w:rPr>
      </w:pPr>
      <w:r>
        <w:rPr>
          <w:b/>
          <w:bCs/>
          <w:color w:val="0000FF"/>
          <w:szCs w:val="21"/>
        </w:rPr>
        <w:t>【母题来源</w:t>
      </w:r>
      <w:r>
        <w:rPr>
          <w:b/>
          <w:bCs/>
          <w:color w:val="0000FF"/>
          <w:szCs w:val="21"/>
        </w:rPr>
        <w:t>1</w:t>
      </w:r>
      <w:r>
        <w:rPr>
          <w:b/>
          <w:bCs/>
          <w:color w:val="0000FF"/>
          <w:szCs w:val="21"/>
        </w:rPr>
        <w:t>】</w:t>
      </w:r>
      <w:r>
        <w:rPr>
          <w:b/>
          <w:sz w:val="20"/>
          <w:szCs w:val="21"/>
        </w:rPr>
        <w:t>（</w:t>
      </w:r>
      <w:r>
        <w:rPr>
          <w:b/>
          <w:sz w:val="20"/>
          <w:szCs w:val="21"/>
        </w:rPr>
        <w:t>2020·</w:t>
      </w:r>
      <w:r>
        <w:rPr>
          <w:b/>
          <w:sz w:val="20"/>
          <w:szCs w:val="21"/>
        </w:rPr>
        <w:t>上海中考真题）</w:t>
      </w:r>
      <w:r>
        <w:rPr>
          <w:bCs/>
          <w:sz w:val="20"/>
          <w:szCs w:val="21"/>
        </w:rPr>
        <w:t>如图所示，当一个带负电的物体甲靠近不带电的金属导体乙时，乙的</w:t>
      </w:r>
      <w:r>
        <w:rPr>
          <w:rFonts w:eastAsia="Times New Roman"/>
          <w:bCs/>
          <w:i/>
          <w:sz w:val="20"/>
          <w:szCs w:val="21"/>
        </w:rPr>
        <w:t>a</w:t>
      </w:r>
      <w:r>
        <w:rPr>
          <w:bCs/>
          <w:sz w:val="20"/>
          <w:szCs w:val="21"/>
        </w:rPr>
        <w:t>端会带正电、</w:t>
      </w:r>
      <w:r>
        <w:rPr>
          <w:rFonts w:eastAsia="Times New Roman"/>
          <w:bCs/>
          <w:i/>
          <w:sz w:val="20"/>
          <w:szCs w:val="21"/>
        </w:rPr>
        <w:t>b</w:t>
      </w:r>
      <w:r>
        <w:rPr>
          <w:bCs/>
          <w:sz w:val="20"/>
          <w:szCs w:val="21"/>
        </w:rPr>
        <w:t>端会带负电。</w:t>
      </w:r>
    </w:p>
    <w:p w:rsidR="005F30BB" w:rsidRDefault="003F3B6C">
      <w:pPr>
        <w:spacing w:line="240" w:lineRule="auto"/>
        <w:jc w:val="left"/>
        <w:textAlignment w:val="center"/>
        <w:rPr>
          <w:bCs/>
          <w:sz w:val="20"/>
          <w:szCs w:val="21"/>
        </w:rPr>
      </w:pPr>
      <w:r>
        <w:rPr>
          <w:bCs/>
          <w:sz w:val="20"/>
          <w:szCs w:val="21"/>
        </w:rPr>
        <w:t>①</w:t>
      </w:r>
      <w:r>
        <w:rPr>
          <w:bCs/>
          <w:sz w:val="20"/>
          <w:szCs w:val="21"/>
        </w:rPr>
        <w:t>发生上述现象的原因：金属导体中存在大量可移动的自由电子，电子带</w:t>
      </w:r>
      <w:r>
        <w:rPr>
          <w:bCs/>
          <w:sz w:val="20"/>
          <w:szCs w:val="21"/>
        </w:rPr>
        <w:t>______</w:t>
      </w:r>
      <w:r>
        <w:rPr>
          <w:bCs/>
          <w:sz w:val="20"/>
          <w:szCs w:val="21"/>
        </w:rPr>
        <w:t>电（选填</w:t>
      </w:r>
      <w:r>
        <w:rPr>
          <w:bCs/>
          <w:sz w:val="20"/>
          <w:szCs w:val="21"/>
        </w:rPr>
        <w:t>“</w:t>
      </w:r>
      <w:r>
        <w:rPr>
          <w:bCs/>
          <w:sz w:val="20"/>
          <w:szCs w:val="21"/>
        </w:rPr>
        <w:t>正</w:t>
      </w:r>
      <w:r>
        <w:rPr>
          <w:bCs/>
          <w:sz w:val="20"/>
          <w:szCs w:val="21"/>
        </w:rPr>
        <w:t>”</w:t>
      </w:r>
      <w:r>
        <w:rPr>
          <w:bCs/>
          <w:sz w:val="20"/>
          <w:szCs w:val="21"/>
        </w:rPr>
        <w:t>或</w:t>
      </w:r>
      <w:r>
        <w:rPr>
          <w:bCs/>
          <w:sz w:val="20"/>
          <w:szCs w:val="21"/>
        </w:rPr>
        <w:t>“</w:t>
      </w:r>
      <w:r>
        <w:rPr>
          <w:bCs/>
          <w:sz w:val="20"/>
          <w:szCs w:val="21"/>
        </w:rPr>
        <w:t>负</w:t>
      </w:r>
      <w:r>
        <w:rPr>
          <w:bCs/>
          <w:sz w:val="20"/>
          <w:szCs w:val="21"/>
        </w:rPr>
        <w:t>”</w:t>
      </w:r>
      <w:r>
        <w:rPr>
          <w:bCs/>
          <w:sz w:val="20"/>
          <w:szCs w:val="21"/>
        </w:rPr>
        <w:t>）；自由电子受到物体甲所带电荷的</w:t>
      </w:r>
      <w:r>
        <w:rPr>
          <w:bCs/>
          <w:sz w:val="20"/>
          <w:szCs w:val="21"/>
        </w:rPr>
        <w:t>______</w:t>
      </w:r>
      <w:r>
        <w:rPr>
          <w:bCs/>
          <w:sz w:val="20"/>
          <w:szCs w:val="21"/>
        </w:rPr>
        <w:t>作用移动到导体乙的一端（选填</w:t>
      </w:r>
      <w:r>
        <w:rPr>
          <w:bCs/>
          <w:sz w:val="20"/>
          <w:szCs w:val="21"/>
        </w:rPr>
        <w:t>“</w:t>
      </w:r>
      <w:r>
        <w:rPr>
          <w:bCs/>
          <w:sz w:val="20"/>
          <w:szCs w:val="21"/>
        </w:rPr>
        <w:t>吸引</w:t>
      </w:r>
      <w:r>
        <w:rPr>
          <w:bCs/>
          <w:sz w:val="20"/>
          <w:szCs w:val="21"/>
        </w:rPr>
        <w:t>”</w:t>
      </w:r>
      <w:r>
        <w:rPr>
          <w:bCs/>
          <w:sz w:val="20"/>
          <w:szCs w:val="21"/>
        </w:rPr>
        <w:t>或</w:t>
      </w:r>
      <w:r>
        <w:rPr>
          <w:bCs/>
          <w:sz w:val="20"/>
          <w:szCs w:val="21"/>
        </w:rPr>
        <w:t>“</w:t>
      </w:r>
      <w:r>
        <w:rPr>
          <w:bCs/>
          <w:sz w:val="20"/>
          <w:szCs w:val="21"/>
        </w:rPr>
        <w:t>排斥</w:t>
      </w:r>
      <w:r>
        <w:rPr>
          <w:bCs/>
          <w:sz w:val="20"/>
          <w:szCs w:val="21"/>
        </w:rPr>
        <w:t>”</w:t>
      </w:r>
      <w:r>
        <w:rPr>
          <w:bCs/>
          <w:sz w:val="20"/>
          <w:szCs w:val="21"/>
        </w:rPr>
        <w:t>）；</w:t>
      </w:r>
    </w:p>
    <w:p w:rsidR="005F30BB" w:rsidRDefault="003F3B6C">
      <w:pPr>
        <w:spacing w:line="240" w:lineRule="auto"/>
        <w:jc w:val="left"/>
        <w:textAlignment w:val="center"/>
        <w:rPr>
          <w:bCs/>
          <w:sz w:val="20"/>
          <w:szCs w:val="21"/>
        </w:rPr>
      </w:pPr>
      <w:r>
        <w:rPr>
          <w:bCs/>
          <w:sz w:val="20"/>
          <w:szCs w:val="21"/>
        </w:rPr>
        <w:t>②</w:t>
      </w:r>
      <w:r>
        <w:rPr>
          <w:bCs/>
          <w:sz w:val="20"/>
          <w:szCs w:val="21"/>
        </w:rPr>
        <w:t>若将图中的物体甲换成带正电的物体，根据上述分析可得，导体乙的</w:t>
      </w:r>
      <w:r>
        <w:rPr>
          <w:bCs/>
          <w:sz w:val="20"/>
          <w:szCs w:val="21"/>
        </w:rPr>
        <w:t>______</w:t>
      </w:r>
      <w:r>
        <w:rPr>
          <w:bCs/>
          <w:sz w:val="20"/>
          <w:szCs w:val="21"/>
        </w:rPr>
        <w:t>（选填</w:t>
      </w:r>
      <w:r>
        <w:rPr>
          <w:bCs/>
          <w:sz w:val="20"/>
          <w:szCs w:val="21"/>
        </w:rPr>
        <w:t>“</w:t>
      </w:r>
      <w:r>
        <w:rPr>
          <w:rFonts w:eastAsia="Times New Roman"/>
          <w:bCs/>
          <w:sz w:val="20"/>
          <w:szCs w:val="21"/>
        </w:rPr>
        <w:t>A</w:t>
      </w:r>
      <w:r>
        <w:rPr>
          <w:bCs/>
          <w:sz w:val="20"/>
          <w:szCs w:val="21"/>
        </w:rPr>
        <w:t>”“</w:t>
      </w:r>
      <w:r>
        <w:rPr>
          <w:rFonts w:eastAsia="Times New Roman"/>
          <w:bCs/>
          <w:sz w:val="20"/>
          <w:szCs w:val="21"/>
        </w:rPr>
        <w:t>B</w:t>
      </w:r>
      <w:r>
        <w:rPr>
          <w:bCs/>
          <w:sz w:val="20"/>
          <w:szCs w:val="21"/>
        </w:rPr>
        <w:t>”</w:t>
      </w:r>
      <w:r>
        <w:rPr>
          <w:bCs/>
          <w:sz w:val="20"/>
          <w:szCs w:val="21"/>
        </w:rPr>
        <w:t>或</w:t>
      </w:r>
      <w:r>
        <w:rPr>
          <w:bCs/>
          <w:sz w:val="20"/>
          <w:szCs w:val="21"/>
        </w:rPr>
        <w:t>“</w:t>
      </w:r>
      <w:r>
        <w:rPr>
          <w:rFonts w:eastAsia="Times New Roman"/>
          <w:bCs/>
          <w:sz w:val="20"/>
          <w:szCs w:val="21"/>
        </w:rPr>
        <w:t>C</w:t>
      </w:r>
      <w:r>
        <w:rPr>
          <w:bCs/>
          <w:sz w:val="20"/>
          <w:szCs w:val="21"/>
        </w:rPr>
        <w:t>”</w:t>
      </w:r>
      <w:r>
        <w:rPr>
          <w:bCs/>
          <w:sz w:val="20"/>
          <w:szCs w:val="21"/>
        </w:rPr>
        <w:t>）。</w:t>
      </w:r>
    </w:p>
    <w:p w:rsidR="005F30BB" w:rsidRDefault="003F3B6C">
      <w:pPr>
        <w:spacing w:line="240" w:lineRule="auto"/>
        <w:jc w:val="left"/>
        <w:textAlignment w:val="center"/>
        <w:rPr>
          <w:bCs/>
          <w:sz w:val="20"/>
          <w:szCs w:val="21"/>
        </w:rPr>
      </w:pPr>
      <w:r>
        <w:rPr>
          <w:bCs/>
          <w:noProof/>
          <w:sz w:val="20"/>
          <w:szCs w:val="21"/>
        </w:rPr>
        <w:drawing>
          <wp:inline distT="0" distB="0" distL="114300" distR="114300">
            <wp:extent cx="1314450" cy="1076325"/>
            <wp:effectExtent l="0" t="0" r="0" b="9525"/>
            <wp:docPr id="83" name="图片 2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338488" name="图片 283" descr="figure"/>
                    <pic:cNvPicPr>
                      <a:picLocks noChangeAspect="1"/>
                    </pic:cNvPicPr>
                  </pic:nvPicPr>
                  <pic:blipFill>
                    <a:blip r:embed="rId12"/>
                    <a:stretch>
                      <a:fillRect/>
                    </a:stretch>
                  </pic:blipFill>
                  <pic:spPr>
                    <a:xfrm>
                      <a:off x="0" y="0"/>
                      <a:ext cx="1314450" cy="1076325"/>
                    </a:xfrm>
                    <a:prstGeom prst="rect">
                      <a:avLst/>
                    </a:prstGeom>
                    <a:noFill/>
                    <a:ln>
                      <a:noFill/>
                    </a:ln>
                  </pic:spPr>
                </pic:pic>
              </a:graphicData>
            </a:graphic>
          </wp:inline>
        </w:drawing>
      </w:r>
    </w:p>
    <w:p w:rsidR="005F30BB" w:rsidRDefault="003F3B6C">
      <w:pPr>
        <w:spacing w:line="240" w:lineRule="auto"/>
        <w:jc w:val="left"/>
        <w:textAlignment w:val="center"/>
        <w:rPr>
          <w:bCs/>
          <w:sz w:val="20"/>
          <w:szCs w:val="21"/>
        </w:rPr>
      </w:pPr>
      <w:r>
        <w:rPr>
          <w:rFonts w:eastAsia="Times New Roman"/>
          <w:bCs/>
          <w:sz w:val="20"/>
          <w:szCs w:val="21"/>
        </w:rPr>
        <w:t>A．</w:t>
      </w:r>
      <w:r>
        <w:rPr>
          <w:rFonts w:eastAsia="Times New Roman"/>
          <w:bCs/>
          <w:i/>
          <w:sz w:val="20"/>
          <w:szCs w:val="21"/>
        </w:rPr>
        <w:t xml:space="preserve"> a</w:t>
      </w:r>
      <w:r>
        <w:rPr>
          <w:bCs/>
          <w:sz w:val="20"/>
          <w:szCs w:val="21"/>
        </w:rPr>
        <w:t>、</w:t>
      </w:r>
      <w:r>
        <w:rPr>
          <w:rFonts w:eastAsia="Times New Roman"/>
          <w:bCs/>
          <w:i/>
          <w:sz w:val="20"/>
          <w:szCs w:val="21"/>
        </w:rPr>
        <w:t>b</w:t>
      </w:r>
      <w:r>
        <w:rPr>
          <w:bCs/>
          <w:sz w:val="20"/>
          <w:szCs w:val="21"/>
        </w:rPr>
        <w:t>两端都不会带电</w:t>
      </w:r>
    </w:p>
    <w:p w:rsidR="005F30BB" w:rsidRDefault="003F3B6C">
      <w:pPr>
        <w:spacing w:line="240" w:lineRule="auto"/>
        <w:jc w:val="left"/>
        <w:textAlignment w:val="center"/>
        <w:rPr>
          <w:bCs/>
          <w:sz w:val="20"/>
          <w:szCs w:val="21"/>
        </w:rPr>
      </w:pPr>
      <w:proofErr w:type="spellStart"/>
      <w:r>
        <w:rPr>
          <w:rFonts w:eastAsia="Times New Roman"/>
          <w:bCs/>
          <w:sz w:val="20"/>
          <w:szCs w:val="21"/>
        </w:rPr>
        <w:t>B．</w:t>
      </w:r>
      <w:r>
        <w:rPr>
          <w:rFonts w:eastAsia="Times New Roman"/>
          <w:bCs/>
          <w:i/>
          <w:sz w:val="20"/>
          <w:szCs w:val="21"/>
        </w:rPr>
        <w:t>a</w:t>
      </w:r>
      <w:proofErr w:type="spellEnd"/>
      <w:r>
        <w:rPr>
          <w:bCs/>
          <w:sz w:val="20"/>
          <w:szCs w:val="21"/>
        </w:rPr>
        <w:t>端会带正电、</w:t>
      </w:r>
      <w:r>
        <w:rPr>
          <w:rFonts w:eastAsia="Times New Roman"/>
          <w:bCs/>
          <w:i/>
          <w:sz w:val="20"/>
          <w:szCs w:val="21"/>
        </w:rPr>
        <w:t>b</w:t>
      </w:r>
      <w:r>
        <w:rPr>
          <w:bCs/>
          <w:sz w:val="20"/>
          <w:szCs w:val="21"/>
        </w:rPr>
        <w:t>端会带负电</w:t>
      </w:r>
    </w:p>
    <w:p w:rsidR="005F30BB" w:rsidRDefault="003F3B6C">
      <w:pPr>
        <w:spacing w:line="240" w:lineRule="auto"/>
        <w:jc w:val="left"/>
        <w:textAlignment w:val="center"/>
        <w:rPr>
          <w:bCs/>
        </w:rPr>
      </w:pPr>
      <w:proofErr w:type="spellStart"/>
      <w:r>
        <w:rPr>
          <w:rFonts w:eastAsia="Times New Roman"/>
          <w:bCs/>
          <w:sz w:val="20"/>
          <w:szCs w:val="21"/>
        </w:rPr>
        <w:t>C．</w:t>
      </w:r>
      <w:r>
        <w:rPr>
          <w:rFonts w:eastAsia="Times New Roman"/>
          <w:bCs/>
          <w:i/>
          <w:sz w:val="20"/>
          <w:szCs w:val="21"/>
        </w:rPr>
        <w:t>a</w:t>
      </w:r>
      <w:proofErr w:type="spellEnd"/>
      <w:r>
        <w:rPr>
          <w:bCs/>
          <w:sz w:val="20"/>
          <w:szCs w:val="21"/>
        </w:rPr>
        <w:t>端会带负电、</w:t>
      </w:r>
      <w:r>
        <w:rPr>
          <w:rFonts w:eastAsia="Times New Roman"/>
          <w:bCs/>
          <w:i/>
          <w:sz w:val="20"/>
          <w:szCs w:val="21"/>
        </w:rPr>
        <w:t>b</w:t>
      </w:r>
      <w:r>
        <w:rPr>
          <w:bCs/>
          <w:sz w:val="20"/>
          <w:szCs w:val="21"/>
        </w:rPr>
        <w:t>端会带正电</w:t>
      </w:r>
    </w:p>
    <w:p w:rsidR="005F30BB" w:rsidRDefault="003F3B6C">
      <w:pPr>
        <w:spacing w:line="240" w:lineRule="auto"/>
        <w:jc w:val="left"/>
        <w:textAlignment w:val="center"/>
        <w:rPr>
          <w:bCs/>
          <w:sz w:val="20"/>
          <w:szCs w:val="21"/>
        </w:rPr>
      </w:pPr>
      <w:r>
        <w:rPr>
          <w:b/>
          <w:bCs/>
          <w:color w:val="0000FF"/>
          <w:szCs w:val="21"/>
        </w:rPr>
        <w:t>【母题来源</w:t>
      </w:r>
      <w:r>
        <w:rPr>
          <w:b/>
          <w:bCs/>
          <w:color w:val="0000FF"/>
          <w:szCs w:val="21"/>
        </w:rPr>
        <w:t>2</w:t>
      </w:r>
      <w:r>
        <w:rPr>
          <w:b/>
          <w:bCs/>
          <w:color w:val="0000FF"/>
          <w:szCs w:val="21"/>
        </w:rPr>
        <w:t>】</w:t>
      </w:r>
      <w:r>
        <w:rPr>
          <w:b/>
          <w:sz w:val="20"/>
          <w:szCs w:val="21"/>
        </w:rPr>
        <w:t>（</w:t>
      </w:r>
      <w:r>
        <w:rPr>
          <w:b/>
          <w:sz w:val="20"/>
          <w:szCs w:val="21"/>
        </w:rPr>
        <w:t>2019·</w:t>
      </w:r>
      <w:r>
        <w:rPr>
          <w:b/>
          <w:sz w:val="20"/>
          <w:szCs w:val="21"/>
        </w:rPr>
        <w:t>上海中考真题）</w:t>
      </w:r>
      <w:r>
        <w:rPr>
          <w:bCs/>
          <w:sz w:val="20"/>
          <w:szCs w:val="21"/>
        </w:rPr>
        <w:t>在</w:t>
      </w:r>
      <w:r>
        <w:rPr>
          <w:bCs/>
          <w:sz w:val="20"/>
          <w:szCs w:val="21"/>
        </w:rPr>
        <w:t>“</w:t>
      </w:r>
      <w:r>
        <w:rPr>
          <w:bCs/>
          <w:sz w:val="20"/>
          <w:szCs w:val="21"/>
        </w:rPr>
        <w:t>验证阿基米德原理</w:t>
      </w:r>
      <w:r>
        <w:rPr>
          <w:bCs/>
          <w:sz w:val="20"/>
          <w:szCs w:val="21"/>
        </w:rPr>
        <w:t>”</w:t>
      </w:r>
      <w:r>
        <w:rPr>
          <w:bCs/>
          <w:sz w:val="20"/>
          <w:szCs w:val="21"/>
        </w:rPr>
        <w:t>的实验中，用量筒测物体的</w:t>
      </w:r>
      <w:r>
        <w:rPr>
          <w:bCs/>
          <w:sz w:val="20"/>
          <w:szCs w:val="21"/>
        </w:rPr>
        <w:t>_____</w:t>
      </w:r>
      <w:r>
        <w:rPr>
          <w:bCs/>
          <w:sz w:val="20"/>
          <w:szCs w:val="21"/>
        </w:rPr>
        <w:t>，使用弹簧测力计前，应将指针调到</w:t>
      </w:r>
      <w:r>
        <w:rPr>
          <w:bCs/>
          <w:sz w:val="20"/>
          <w:szCs w:val="21"/>
        </w:rPr>
        <w:t>_____</w:t>
      </w:r>
      <w:r>
        <w:rPr>
          <w:bCs/>
          <w:sz w:val="20"/>
          <w:szCs w:val="21"/>
        </w:rPr>
        <w:t>刻度处．</w:t>
      </w:r>
      <w:r>
        <w:rPr>
          <w:bCs/>
          <w:sz w:val="20"/>
          <w:szCs w:val="21"/>
        </w:rPr>
        <w:t>“</w:t>
      </w:r>
      <w:r>
        <w:rPr>
          <w:bCs/>
          <w:sz w:val="20"/>
          <w:szCs w:val="21"/>
        </w:rPr>
        <w:t>测定小灯泡的电功率</w:t>
      </w:r>
      <w:r>
        <w:rPr>
          <w:bCs/>
          <w:sz w:val="20"/>
          <w:szCs w:val="21"/>
        </w:rPr>
        <w:t>”</w:t>
      </w:r>
      <w:r>
        <w:rPr>
          <w:bCs/>
          <w:sz w:val="20"/>
          <w:szCs w:val="21"/>
        </w:rPr>
        <w:t>的实验原理是</w:t>
      </w:r>
      <w:r>
        <w:rPr>
          <w:bCs/>
          <w:sz w:val="20"/>
          <w:szCs w:val="21"/>
        </w:rPr>
        <w:t>_____</w:t>
      </w:r>
      <w:r>
        <w:rPr>
          <w:bCs/>
          <w:sz w:val="20"/>
          <w:szCs w:val="21"/>
        </w:rPr>
        <w:t>．</w:t>
      </w:r>
    </w:p>
    <w:p w:rsidR="005F30BB" w:rsidRDefault="003F3B6C">
      <w:pPr>
        <w:spacing w:line="240" w:lineRule="auto"/>
        <w:ind w:left="480" w:hangingChars="200" w:hanging="480"/>
        <w:rPr>
          <w:sz w:val="24"/>
          <w:szCs w:val="24"/>
        </w:rPr>
      </w:pPr>
      <w:r>
        <w:rPr>
          <w:noProof/>
          <w:sz w:val="24"/>
          <w:szCs w:val="24"/>
        </w:rPr>
        <w:drawing>
          <wp:inline distT="0" distB="0" distL="0" distR="0">
            <wp:extent cx="1933575" cy="685800"/>
            <wp:effectExtent l="0" t="0" r="0" b="0"/>
            <wp:docPr id="3" name="图片 3" descr="母题揭秘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907851" name="图片 3" descr="母题揭秘图标"/>
                    <pic:cNvPicPr>
                      <a:picLocks noChangeAspect="1" noChangeArrowheads="1"/>
                    </pic:cNvPicPr>
                  </pic:nvPicPr>
                  <pic:blipFill>
                    <a:blip r:embed="rId13">
                      <a:extLst>
                        <a:ext uri="{28A0092B-C50C-407E-A947-70E740481C1C}">
                          <a14:useLocalDpi xmlns:a14="http://schemas.microsoft.com/office/drawing/2010/main" val="0"/>
                        </a:ext>
                      </a:extLst>
                    </a:blip>
                    <a:srcRect l="6018"/>
                    <a:stretch>
                      <a:fillRect/>
                    </a:stretch>
                  </pic:blipFill>
                  <pic:spPr>
                    <a:xfrm>
                      <a:off x="0" y="0"/>
                      <a:ext cx="1933575" cy="685800"/>
                    </a:xfrm>
                    <a:prstGeom prst="rect">
                      <a:avLst/>
                    </a:prstGeom>
                    <a:noFill/>
                    <a:ln>
                      <a:noFill/>
                    </a:ln>
                  </pic:spPr>
                </pic:pic>
              </a:graphicData>
            </a:graphic>
          </wp:inline>
        </w:drawing>
      </w:r>
    </w:p>
    <w:p w:rsidR="005F30BB" w:rsidRDefault="003F3B6C" w:rsidP="00145013">
      <w:pPr>
        <w:spacing w:line="240" w:lineRule="auto"/>
        <w:ind w:left="562" w:hangingChars="200" w:hanging="562"/>
        <w:rPr>
          <w:b/>
          <w:bCs/>
          <w:color w:val="0000FF"/>
          <w:sz w:val="28"/>
          <w:szCs w:val="28"/>
        </w:rPr>
      </w:pPr>
      <w:r>
        <w:rPr>
          <w:b/>
          <w:bCs/>
          <w:color w:val="0000FF"/>
          <w:sz w:val="28"/>
          <w:szCs w:val="28"/>
        </w:rPr>
        <w:t>知识要点：</w:t>
      </w:r>
    </w:p>
    <w:p w:rsidR="005F30BB" w:rsidRDefault="003F3B6C">
      <w:pPr>
        <w:adjustRightInd w:val="0"/>
        <w:snapToGrid w:val="0"/>
        <w:spacing w:line="240" w:lineRule="auto"/>
        <w:rPr>
          <w:b/>
          <w:bCs/>
          <w:sz w:val="20"/>
          <w:szCs w:val="20"/>
        </w:rPr>
      </w:pPr>
      <w:r>
        <w:rPr>
          <w:b/>
          <w:bCs/>
          <w:sz w:val="20"/>
          <w:szCs w:val="20"/>
        </w:rPr>
        <w:t>电学理实验主要有：</w:t>
      </w:r>
    </w:p>
    <w:p w:rsidR="005F30BB" w:rsidRDefault="003F3B6C">
      <w:pPr>
        <w:numPr>
          <w:ilvl w:val="0"/>
          <w:numId w:val="2"/>
        </w:numPr>
        <w:adjustRightInd w:val="0"/>
        <w:snapToGrid w:val="0"/>
        <w:spacing w:line="240" w:lineRule="auto"/>
        <w:rPr>
          <w:sz w:val="20"/>
          <w:szCs w:val="20"/>
        </w:rPr>
      </w:pPr>
      <w:r>
        <w:rPr>
          <w:sz w:val="20"/>
          <w:szCs w:val="20"/>
        </w:rPr>
        <w:t>电荷、磁体周围的磁场、电流周围存在磁场实验</w:t>
      </w:r>
    </w:p>
    <w:p w:rsidR="005F30BB" w:rsidRDefault="003F3B6C">
      <w:pPr>
        <w:numPr>
          <w:ilvl w:val="0"/>
          <w:numId w:val="2"/>
        </w:numPr>
        <w:adjustRightInd w:val="0"/>
        <w:snapToGrid w:val="0"/>
        <w:spacing w:line="240" w:lineRule="auto"/>
        <w:rPr>
          <w:sz w:val="20"/>
          <w:szCs w:val="20"/>
        </w:rPr>
      </w:pPr>
      <w:r>
        <w:rPr>
          <w:sz w:val="20"/>
          <w:szCs w:val="20"/>
        </w:rPr>
        <w:t>串、并联电路中的电流特点；串、并联电路中的电压特点</w:t>
      </w:r>
    </w:p>
    <w:p w:rsidR="005F30BB" w:rsidRDefault="003F3B6C">
      <w:pPr>
        <w:numPr>
          <w:ilvl w:val="0"/>
          <w:numId w:val="2"/>
        </w:numPr>
        <w:adjustRightInd w:val="0"/>
        <w:snapToGrid w:val="0"/>
        <w:spacing w:line="240" w:lineRule="auto"/>
        <w:rPr>
          <w:sz w:val="20"/>
          <w:szCs w:val="20"/>
        </w:rPr>
      </w:pPr>
      <w:r>
        <w:rPr>
          <w:sz w:val="20"/>
          <w:szCs w:val="20"/>
        </w:rPr>
        <w:lastRenderedPageBreak/>
        <w:t>电阻的影响因素</w:t>
      </w:r>
    </w:p>
    <w:p w:rsidR="005F30BB" w:rsidRDefault="003F3B6C">
      <w:pPr>
        <w:numPr>
          <w:ilvl w:val="0"/>
          <w:numId w:val="2"/>
        </w:numPr>
        <w:adjustRightInd w:val="0"/>
        <w:snapToGrid w:val="0"/>
        <w:spacing w:line="240" w:lineRule="auto"/>
        <w:rPr>
          <w:sz w:val="20"/>
          <w:szCs w:val="20"/>
        </w:rPr>
      </w:pPr>
      <w:r>
        <w:rPr>
          <w:sz w:val="20"/>
          <w:szCs w:val="20"/>
        </w:rPr>
        <w:t>伏安法测电阻、电功率（专题</w:t>
      </w:r>
      <w:r>
        <w:rPr>
          <w:sz w:val="20"/>
          <w:szCs w:val="20"/>
        </w:rPr>
        <w:t>15</w:t>
      </w:r>
      <w:r>
        <w:rPr>
          <w:sz w:val="20"/>
          <w:szCs w:val="20"/>
        </w:rPr>
        <w:t>重点分析）</w:t>
      </w:r>
    </w:p>
    <w:p w:rsidR="005F30BB" w:rsidRDefault="003F3B6C">
      <w:pPr>
        <w:numPr>
          <w:ilvl w:val="0"/>
          <w:numId w:val="2"/>
        </w:numPr>
        <w:adjustRightInd w:val="0"/>
        <w:snapToGrid w:val="0"/>
        <w:spacing w:line="240" w:lineRule="auto"/>
        <w:rPr>
          <w:sz w:val="20"/>
          <w:szCs w:val="20"/>
        </w:rPr>
      </w:pPr>
      <w:r>
        <w:rPr>
          <w:sz w:val="20"/>
          <w:szCs w:val="20"/>
        </w:rPr>
        <w:t>串、并联电路中的电阻的特点</w:t>
      </w:r>
    </w:p>
    <w:p w:rsidR="005F30BB" w:rsidRDefault="003F3B6C">
      <w:pPr>
        <w:numPr>
          <w:ilvl w:val="0"/>
          <w:numId w:val="2"/>
        </w:numPr>
        <w:adjustRightInd w:val="0"/>
        <w:snapToGrid w:val="0"/>
        <w:spacing w:line="240" w:lineRule="auto"/>
        <w:rPr>
          <w:b/>
          <w:bCs/>
          <w:sz w:val="20"/>
          <w:szCs w:val="20"/>
        </w:rPr>
      </w:pPr>
      <w:r>
        <w:rPr>
          <w:sz w:val="20"/>
          <w:szCs w:val="20"/>
        </w:rPr>
        <w:t>其他电学实验</w:t>
      </w:r>
    </w:p>
    <w:p w:rsidR="005F30BB" w:rsidRDefault="003F3B6C">
      <w:pPr>
        <w:spacing w:line="240" w:lineRule="auto"/>
        <w:jc w:val="left"/>
        <w:textAlignment w:val="center"/>
        <w:rPr>
          <w:b/>
          <w:bCs/>
          <w:sz w:val="20"/>
          <w:szCs w:val="21"/>
        </w:rPr>
      </w:pPr>
      <w:r>
        <w:rPr>
          <w:noProof/>
          <w:sz w:val="24"/>
          <w:szCs w:val="24"/>
        </w:rPr>
        <w:drawing>
          <wp:inline distT="0" distB="0" distL="0" distR="0">
            <wp:extent cx="2495550" cy="733425"/>
            <wp:effectExtent l="0" t="0" r="0" b="0"/>
            <wp:docPr id="4" name="图片 4" descr="母题揭秘图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03617" name="图片 4" descr="母题揭秘图标2"/>
                    <pic:cNvPicPr>
                      <a:picLocks noChangeAspect="1" noChangeArrowheads="1"/>
                    </pic:cNvPicPr>
                  </pic:nvPicPr>
                  <pic:blipFill>
                    <a:blip r:embed="rId14" cstate="print">
                      <a:extLst>
                        <a:ext uri="{28A0092B-C50C-407E-A947-70E740481C1C}">
                          <a14:useLocalDpi xmlns:a14="http://schemas.microsoft.com/office/drawing/2010/main" val="0"/>
                        </a:ext>
                      </a:extLst>
                    </a:blip>
                    <a:srcRect l="-5627"/>
                    <a:stretch>
                      <a:fillRect/>
                    </a:stretch>
                  </pic:blipFill>
                  <pic:spPr>
                    <a:xfrm>
                      <a:off x="0" y="0"/>
                      <a:ext cx="2495550" cy="733425"/>
                    </a:xfrm>
                    <a:prstGeom prst="rect">
                      <a:avLst/>
                    </a:prstGeom>
                    <a:noFill/>
                    <a:ln>
                      <a:noFill/>
                    </a:ln>
                  </pic:spPr>
                </pic:pic>
              </a:graphicData>
            </a:graphic>
          </wp:inline>
        </w:drawing>
      </w:r>
    </w:p>
    <w:p w:rsidR="005F30BB" w:rsidRDefault="003F3B6C">
      <w:pPr>
        <w:spacing w:line="240" w:lineRule="auto"/>
        <w:rPr>
          <w:b/>
          <w:sz w:val="20"/>
          <w:szCs w:val="21"/>
        </w:rPr>
      </w:pPr>
      <w:r>
        <w:rPr>
          <w:rFonts w:hint="eastAsia"/>
          <w:b/>
          <w:sz w:val="20"/>
          <w:szCs w:val="21"/>
        </w:rPr>
        <w:t>一、实验题</w:t>
      </w:r>
    </w:p>
    <w:p w:rsidR="005F30BB" w:rsidRDefault="003F3B6C">
      <w:pPr>
        <w:spacing w:line="240" w:lineRule="auto"/>
        <w:jc w:val="left"/>
        <w:textAlignment w:val="center"/>
        <w:rPr>
          <w:rFonts w:ascii="宋体" w:hAnsi="宋体" w:cs="宋体"/>
          <w:sz w:val="20"/>
          <w:szCs w:val="21"/>
        </w:rPr>
      </w:pPr>
      <w:r>
        <w:rPr>
          <w:sz w:val="20"/>
          <w:szCs w:val="21"/>
        </w:rPr>
        <w:t>1</w:t>
      </w:r>
      <w:r>
        <w:rPr>
          <w:sz w:val="20"/>
          <w:szCs w:val="21"/>
        </w:rPr>
        <w:t>．（</w:t>
      </w:r>
      <w:r>
        <w:rPr>
          <w:sz w:val="20"/>
          <w:szCs w:val="21"/>
        </w:rPr>
        <w:t>2021·</w:t>
      </w:r>
      <w:r>
        <w:rPr>
          <w:sz w:val="20"/>
          <w:szCs w:val="21"/>
        </w:rPr>
        <w:t>上海黄浦区</w:t>
      </w:r>
      <w:r>
        <w:rPr>
          <w:sz w:val="20"/>
          <w:szCs w:val="21"/>
        </w:rPr>
        <w:t>·</w:t>
      </w:r>
      <w:r>
        <w:rPr>
          <w:sz w:val="20"/>
          <w:szCs w:val="21"/>
        </w:rPr>
        <w:t>九年级一模）</w:t>
      </w:r>
      <w:r>
        <w:rPr>
          <w:rFonts w:ascii="宋体" w:hAnsi="宋体" w:cs="宋体"/>
          <w:sz w:val="20"/>
          <w:szCs w:val="21"/>
        </w:rPr>
        <w:t>在</w:t>
      </w:r>
      <w:r>
        <w:rPr>
          <w:rFonts w:ascii="宋体" w:hAnsi="宋体" w:cs="宋体"/>
          <w:sz w:val="20"/>
          <w:szCs w:val="21"/>
        </w:rPr>
        <w:t>“</w:t>
      </w:r>
      <w:r>
        <w:rPr>
          <w:rFonts w:ascii="宋体" w:hAnsi="宋体" w:cs="宋体"/>
          <w:sz w:val="20"/>
          <w:szCs w:val="21"/>
        </w:rPr>
        <w:t>探究导体中电流与电压的关系</w:t>
      </w:r>
      <w:r>
        <w:rPr>
          <w:rFonts w:ascii="宋体" w:hAnsi="宋体" w:cs="宋体"/>
          <w:sz w:val="20"/>
          <w:szCs w:val="21"/>
        </w:rPr>
        <w:t>”</w:t>
      </w:r>
      <w:r>
        <w:rPr>
          <w:rFonts w:ascii="宋体" w:hAnsi="宋体" w:cs="宋体"/>
          <w:sz w:val="20"/>
          <w:szCs w:val="21"/>
        </w:rPr>
        <w:t>实验中，应多次改变某导体两端的</w:t>
      </w:r>
      <w:r>
        <w:rPr>
          <w:sz w:val="20"/>
          <w:szCs w:val="21"/>
        </w:rPr>
        <w:t>__________</w:t>
      </w:r>
      <w:r>
        <w:rPr>
          <w:rFonts w:ascii="宋体" w:hAnsi="宋体" w:cs="宋体"/>
          <w:sz w:val="20"/>
          <w:szCs w:val="21"/>
        </w:rPr>
        <w:t>，获取实验数据；使用电流表时，所测电流不得超过它的</w:t>
      </w:r>
      <w:r>
        <w:rPr>
          <w:sz w:val="20"/>
          <w:szCs w:val="21"/>
        </w:rPr>
        <w:t>__________</w:t>
      </w:r>
      <w:r>
        <w:rPr>
          <w:rFonts w:ascii="宋体" w:hAnsi="宋体" w:cs="宋体"/>
          <w:sz w:val="20"/>
          <w:szCs w:val="21"/>
        </w:rPr>
        <w:t>；换不同导体进行多次实验的目的是为了</w:t>
      </w:r>
      <w:r>
        <w:rPr>
          <w:sz w:val="20"/>
          <w:szCs w:val="21"/>
        </w:rPr>
        <w:t>__________</w:t>
      </w:r>
      <w:r>
        <w:rPr>
          <w:rFonts w:ascii="宋体" w:hAnsi="宋体" w:cs="宋体"/>
          <w:sz w:val="20"/>
          <w:szCs w:val="21"/>
        </w:rPr>
        <w:t>；该关系是德国物理学家</w:t>
      </w:r>
      <w:r>
        <w:rPr>
          <w:sz w:val="20"/>
          <w:szCs w:val="21"/>
        </w:rPr>
        <w:t>__________</w:t>
      </w:r>
      <w:r>
        <w:rPr>
          <w:rFonts w:ascii="宋体" w:hAnsi="宋体" w:cs="宋体"/>
          <w:sz w:val="20"/>
          <w:szCs w:val="21"/>
        </w:rPr>
        <w:t>首先发现的。</w:t>
      </w:r>
    </w:p>
    <w:p w:rsidR="005F30BB" w:rsidRDefault="003F3B6C">
      <w:pPr>
        <w:spacing w:line="240" w:lineRule="auto"/>
        <w:jc w:val="left"/>
        <w:textAlignment w:val="center"/>
        <w:rPr>
          <w:rFonts w:ascii="宋体" w:hAnsi="宋体" w:cs="宋体"/>
          <w:sz w:val="20"/>
          <w:szCs w:val="21"/>
        </w:rPr>
      </w:pPr>
      <w:r>
        <w:rPr>
          <w:sz w:val="20"/>
          <w:szCs w:val="21"/>
        </w:rPr>
        <w:t>2</w:t>
      </w:r>
      <w:r>
        <w:rPr>
          <w:sz w:val="20"/>
          <w:szCs w:val="21"/>
        </w:rPr>
        <w:t>．（</w:t>
      </w:r>
      <w:r>
        <w:rPr>
          <w:sz w:val="20"/>
          <w:szCs w:val="21"/>
        </w:rPr>
        <w:t>2018·</w:t>
      </w:r>
      <w:r>
        <w:rPr>
          <w:sz w:val="20"/>
          <w:szCs w:val="21"/>
        </w:rPr>
        <w:t>上海长宁区</w:t>
      </w:r>
      <w:r>
        <w:rPr>
          <w:sz w:val="20"/>
          <w:szCs w:val="21"/>
        </w:rPr>
        <w:t>·</w:t>
      </w:r>
      <w:r>
        <w:rPr>
          <w:sz w:val="20"/>
          <w:szCs w:val="21"/>
        </w:rPr>
        <w:t>）</w:t>
      </w:r>
      <w:r>
        <w:rPr>
          <w:rFonts w:ascii="宋体" w:hAnsi="宋体" w:cs="宋体"/>
          <w:sz w:val="20"/>
          <w:szCs w:val="21"/>
        </w:rPr>
        <w:t>“</w:t>
      </w:r>
      <w:r>
        <w:rPr>
          <w:rFonts w:ascii="宋体" w:hAnsi="宋体" w:cs="宋体"/>
          <w:sz w:val="20"/>
          <w:szCs w:val="21"/>
        </w:rPr>
        <w:t>用电流表、电压表测电阻</w:t>
      </w:r>
      <w:r>
        <w:rPr>
          <w:rFonts w:ascii="宋体" w:hAnsi="宋体" w:cs="宋体"/>
          <w:sz w:val="20"/>
          <w:szCs w:val="21"/>
        </w:rPr>
        <w:t>”</w:t>
      </w:r>
      <w:r>
        <w:rPr>
          <w:rFonts w:ascii="宋体" w:hAnsi="宋体" w:cs="宋体"/>
          <w:sz w:val="20"/>
          <w:szCs w:val="21"/>
        </w:rPr>
        <w:t>和</w:t>
      </w:r>
      <w:r>
        <w:rPr>
          <w:rFonts w:ascii="宋体" w:hAnsi="宋体" w:cs="宋体"/>
          <w:sz w:val="20"/>
          <w:szCs w:val="21"/>
        </w:rPr>
        <w:t>“</w:t>
      </w:r>
      <w:r>
        <w:rPr>
          <w:rFonts w:ascii="宋体" w:hAnsi="宋体" w:cs="宋体"/>
          <w:sz w:val="20"/>
          <w:szCs w:val="21"/>
        </w:rPr>
        <w:t>测定小灯泡的电功率</w:t>
      </w:r>
      <w:r>
        <w:rPr>
          <w:rFonts w:ascii="宋体" w:hAnsi="宋体" w:cs="宋体"/>
          <w:sz w:val="20"/>
          <w:szCs w:val="21"/>
        </w:rPr>
        <w:t>”</w:t>
      </w:r>
      <w:r>
        <w:rPr>
          <w:rFonts w:ascii="宋体" w:hAnsi="宋体" w:cs="宋体"/>
          <w:sz w:val="20"/>
          <w:szCs w:val="21"/>
        </w:rPr>
        <w:t>的实验原理</w:t>
      </w:r>
      <w:r>
        <w:rPr>
          <w:sz w:val="20"/>
          <w:szCs w:val="21"/>
        </w:rPr>
        <w:t>________</w:t>
      </w:r>
      <w:r>
        <w:rPr>
          <w:rFonts w:ascii="宋体" w:hAnsi="宋体" w:cs="宋体"/>
          <w:sz w:val="20"/>
          <w:szCs w:val="21"/>
        </w:rPr>
        <w:t>，实验中所需记录的物理量</w:t>
      </w:r>
      <w:r>
        <w:rPr>
          <w:sz w:val="20"/>
          <w:szCs w:val="21"/>
        </w:rPr>
        <w:t>________</w:t>
      </w:r>
      <w:r>
        <w:rPr>
          <w:rFonts w:ascii="宋体" w:hAnsi="宋体" w:cs="宋体"/>
          <w:sz w:val="20"/>
          <w:szCs w:val="21"/>
        </w:rPr>
        <w:t>（前两格选填</w:t>
      </w:r>
      <w:r>
        <w:rPr>
          <w:rFonts w:ascii="宋体" w:hAnsi="宋体" w:cs="宋体"/>
          <w:sz w:val="20"/>
          <w:szCs w:val="21"/>
        </w:rPr>
        <w:t>“</w:t>
      </w:r>
      <w:r>
        <w:rPr>
          <w:rFonts w:ascii="宋体" w:hAnsi="宋体" w:cs="宋体"/>
          <w:sz w:val="20"/>
          <w:szCs w:val="21"/>
        </w:rPr>
        <w:t>相同</w:t>
      </w:r>
      <w:r>
        <w:rPr>
          <w:rFonts w:ascii="宋体" w:hAnsi="宋体" w:cs="宋体"/>
          <w:sz w:val="20"/>
          <w:szCs w:val="21"/>
        </w:rPr>
        <w:t>”</w:t>
      </w:r>
      <w:r>
        <w:rPr>
          <w:rFonts w:ascii="宋体" w:hAnsi="宋体" w:cs="宋体"/>
          <w:sz w:val="20"/>
          <w:szCs w:val="21"/>
        </w:rPr>
        <w:t>或</w:t>
      </w:r>
      <w:r>
        <w:rPr>
          <w:rFonts w:ascii="宋体" w:hAnsi="宋体" w:cs="宋体"/>
          <w:sz w:val="20"/>
          <w:szCs w:val="21"/>
        </w:rPr>
        <w:t>“</w:t>
      </w:r>
      <w:r>
        <w:rPr>
          <w:rFonts w:ascii="宋体" w:hAnsi="宋体" w:cs="宋体"/>
          <w:sz w:val="20"/>
          <w:szCs w:val="21"/>
        </w:rPr>
        <w:t>不同</w:t>
      </w:r>
      <w:r>
        <w:rPr>
          <w:rFonts w:ascii="宋体" w:hAnsi="宋体" w:cs="宋体"/>
          <w:sz w:val="20"/>
          <w:szCs w:val="21"/>
        </w:rPr>
        <w:t>”</w:t>
      </w:r>
      <w:r>
        <w:rPr>
          <w:rFonts w:ascii="宋体" w:hAnsi="宋体" w:cs="宋体"/>
          <w:sz w:val="20"/>
          <w:szCs w:val="21"/>
        </w:rPr>
        <w:t>）；连接电路时，电流表应</w:t>
      </w:r>
      <w:r>
        <w:rPr>
          <w:sz w:val="20"/>
          <w:szCs w:val="21"/>
        </w:rPr>
        <w:t>________</w:t>
      </w:r>
      <w:r>
        <w:rPr>
          <w:rFonts w:ascii="宋体" w:hAnsi="宋体" w:cs="宋体"/>
          <w:sz w:val="20"/>
          <w:szCs w:val="21"/>
        </w:rPr>
        <w:t>联在电路中；测得小灯泡三次的电功率</w:t>
      </w:r>
      <w:r>
        <w:rPr>
          <w:sz w:val="20"/>
          <w:szCs w:val="21"/>
        </w:rPr>
        <w:t>_________</w:t>
      </w:r>
      <w:r>
        <w:rPr>
          <w:rFonts w:ascii="宋体" w:hAnsi="宋体" w:cs="宋体"/>
          <w:sz w:val="20"/>
          <w:szCs w:val="21"/>
        </w:rPr>
        <w:t>取平均值（选填</w:t>
      </w:r>
      <w:r>
        <w:rPr>
          <w:rFonts w:ascii="宋体" w:hAnsi="宋体" w:cs="宋体"/>
          <w:sz w:val="20"/>
          <w:szCs w:val="21"/>
        </w:rPr>
        <w:t>“</w:t>
      </w:r>
      <w:r>
        <w:rPr>
          <w:rFonts w:ascii="宋体" w:hAnsi="宋体" w:cs="宋体"/>
          <w:sz w:val="20"/>
          <w:szCs w:val="21"/>
        </w:rPr>
        <w:t>需要</w:t>
      </w:r>
      <w:r>
        <w:rPr>
          <w:rFonts w:ascii="宋体" w:hAnsi="宋体" w:cs="宋体"/>
          <w:sz w:val="20"/>
          <w:szCs w:val="21"/>
        </w:rPr>
        <w:t>”</w:t>
      </w:r>
      <w:r>
        <w:rPr>
          <w:rFonts w:ascii="宋体" w:hAnsi="宋体" w:cs="宋体"/>
          <w:sz w:val="20"/>
          <w:szCs w:val="21"/>
        </w:rPr>
        <w:t>或</w:t>
      </w:r>
      <w:r>
        <w:rPr>
          <w:rFonts w:ascii="宋体" w:hAnsi="宋体" w:cs="宋体"/>
          <w:sz w:val="20"/>
          <w:szCs w:val="21"/>
        </w:rPr>
        <w:t>“</w:t>
      </w:r>
      <w:r>
        <w:rPr>
          <w:rFonts w:ascii="宋体" w:hAnsi="宋体" w:cs="宋体"/>
          <w:sz w:val="20"/>
          <w:szCs w:val="21"/>
        </w:rPr>
        <w:t>不需要</w:t>
      </w:r>
      <w:r>
        <w:rPr>
          <w:rFonts w:ascii="宋体" w:hAnsi="宋体" w:cs="宋体"/>
          <w:sz w:val="20"/>
          <w:szCs w:val="21"/>
        </w:rPr>
        <w:t>”</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sz w:val="20"/>
          <w:szCs w:val="21"/>
        </w:rPr>
        <w:t>3</w:t>
      </w:r>
      <w:r>
        <w:rPr>
          <w:sz w:val="20"/>
          <w:szCs w:val="21"/>
        </w:rPr>
        <w:t>．（</w:t>
      </w:r>
      <w:r>
        <w:rPr>
          <w:sz w:val="20"/>
          <w:szCs w:val="21"/>
        </w:rPr>
        <w:t>2020·</w:t>
      </w:r>
      <w:r>
        <w:rPr>
          <w:sz w:val="20"/>
          <w:szCs w:val="21"/>
        </w:rPr>
        <w:t>上海普陀区</w:t>
      </w:r>
      <w:r>
        <w:rPr>
          <w:sz w:val="20"/>
          <w:szCs w:val="21"/>
        </w:rPr>
        <w:t>·</w:t>
      </w:r>
      <w:r>
        <w:rPr>
          <w:sz w:val="20"/>
          <w:szCs w:val="21"/>
        </w:rPr>
        <w:t>九年级一模）</w:t>
      </w:r>
      <w:r>
        <w:rPr>
          <w:rFonts w:ascii="宋体" w:hAnsi="宋体" w:cs="宋体"/>
          <w:sz w:val="20"/>
          <w:szCs w:val="21"/>
        </w:rPr>
        <w:t>某同学利用图中演示板上的</w:t>
      </w:r>
      <w:r>
        <w:rPr>
          <w:rFonts w:eastAsia="Times New Roman"/>
          <w:sz w:val="20"/>
          <w:szCs w:val="21"/>
        </w:rPr>
        <w:t>5</w:t>
      </w:r>
      <w:r>
        <w:rPr>
          <w:rFonts w:ascii="宋体" w:hAnsi="宋体" w:cs="宋体"/>
          <w:sz w:val="20"/>
          <w:szCs w:val="21"/>
        </w:rPr>
        <w:t>根金属丝</w:t>
      </w:r>
      <w:r>
        <w:rPr>
          <w:rFonts w:eastAsia="Times New Roman"/>
          <w:sz w:val="20"/>
          <w:szCs w:val="21"/>
        </w:rPr>
        <w:t>A</w:t>
      </w:r>
      <w:r>
        <w:rPr>
          <w:rFonts w:ascii="宋体" w:hAnsi="宋体" w:cs="宋体"/>
          <w:sz w:val="20"/>
          <w:szCs w:val="21"/>
        </w:rPr>
        <w:t>、</w:t>
      </w:r>
      <w:r>
        <w:rPr>
          <w:rFonts w:eastAsia="Times New Roman"/>
          <w:sz w:val="20"/>
          <w:szCs w:val="21"/>
        </w:rPr>
        <w:t>B</w:t>
      </w:r>
      <w:r>
        <w:rPr>
          <w:rFonts w:ascii="宋体" w:hAnsi="宋体" w:cs="宋体"/>
          <w:sz w:val="20"/>
          <w:szCs w:val="21"/>
        </w:rPr>
        <w:t>、</w:t>
      </w:r>
      <w:r>
        <w:rPr>
          <w:rFonts w:eastAsia="Times New Roman"/>
          <w:sz w:val="20"/>
          <w:szCs w:val="21"/>
        </w:rPr>
        <w:t>C</w:t>
      </w:r>
      <w:r>
        <w:rPr>
          <w:rFonts w:ascii="宋体" w:hAnsi="宋体" w:cs="宋体"/>
          <w:sz w:val="20"/>
          <w:szCs w:val="21"/>
        </w:rPr>
        <w:t>、</w:t>
      </w:r>
      <w:r>
        <w:rPr>
          <w:rFonts w:eastAsia="Times New Roman"/>
          <w:sz w:val="20"/>
          <w:szCs w:val="21"/>
        </w:rPr>
        <w:t>D</w:t>
      </w:r>
      <w:r>
        <w:rPr>
          <w:rFonts w:ascii="宋体" w:hAnsi="宋体" w:cs="宋体"/>
          <w:sz w:val="20"/>
          <w:szCs w:val="21"/>
        </w:rPr>
        <w:t>、</w:t>
      </w:r>
      <w:r>
        <w:rPr>
          <w:rFonts w:eastAsia="Times New Roman"/>
          <w:sz w:val="20"/>
          <w:szCs w:val="21"/>
        </w:rPr>
        <w:t>E</w:t>
      </w:r>
      <w:r>
        <w:rPr>
          <w:rFonts w:ascii="宋体" w:hAnsi="宋体" w:cs="宋体"/>
          <w:sz w:val="20"/>
          <w:szCs w:val="21"/>
        </w:rPr>
        <w:t>进行四次实验，通过分析初步得出导体电阻大小与导体材料、粗细和长度有关的结论。已知板上各金属丝横截面积都相同，</w:t>
      </w:r>
      <w:r>
        <w:rPr>
          <w:rFonts w:eastAsia="Times New Roman"/>
          <w:sz w:val="20"/>
          <w:szCs w:val="21"/>
        </w:rPr>
        <w:t>A</w:t>
      </w:r>
      <w:r>
        <w:rPr>
          <w:rFonts w:ascii="宋体" w:hAnsi="宋体" w:cs="宋体"/>
          <w:sz w:val="20"/>
          <w:szCs w:val="21"/>
        </w:rPr>
        <w:t>、</w:t>
      </w:r>
      <w:r>
        <w:rPr>
          <w:rFonts w:eastAsia="Times New Roman"/>
          <w:sz w:val="20"/>
          <w:szCs w:val="21"/>
        </w:rPr>
        <w:t>B</w:t>
      </w:r>
      <w:r>
        <w:rPr>
          <w:rFonts w:ascii="宋体" w:hAnsi="宋体" w:cs="宋体"/>
          <w:sz w:val="20"/>
          <w:szCs w:val="21"/>
        </w:rPr>
        <w:t>、</w:t>
      </w:r>
      <w:r>
        <w:rPr>
          <w:rFonts w:eastAsia="Times New Roman"/>
          <w:sz w:val="20"/>
          <w:szCs w:val="21"/>
        </w:rPr>
        <w:t>C</w:t>
      </w:r>
      <w:r>
        <w:rPr>
          <w:rFonts w:ascii="宋体" w:hAnsi="宋体" w:cs="宋体"/>
          <w:sz w:val="20"/>
          <w:szCs w:val="21"/>
        </w:rPr>
        <w:t>、</w:t>
      </w:r>
      <w:r>
        <w:rPr>
          <w:rFonts w:eastAsia="Times New Roman"/>
          <w:sz w:val="20"/>
          <w:szCs w:val="21"/>
        </w:rPr>
        <w:t>D</w:t>
      </w:r>
      <w:r>
        <w:rPr>
          <w:rFonts w:ascii="宋体" w:hAnsi="宋体" w:cs="宋体"/>
          <w:sz w:val="20"/>
          <w:szCs w:val="21"/>
        </w:rPr>
        <w:t>长度相同，</w:t>
      </w:r>
      <w:r>
        <w:rPr>
          <w:rFonts w:eastAsia="Times New Roman"/>
          <w:sz w:val="20"/>
          <w:szCs w:val="21"/>
        </w:rPr>
        <w:t>E</w:t>
      </w:r>
      <w:r>
        <w:rPr>
          <w:rFonts w:ascii="宋体" w:hAnsi="宋体" w:cs="宋体"/>
          <w:sz w:val="20"/>
          <w:szCs w:val="21"/>
        </w:rPr>
        <w:t>的长度是它们的一半，实验过程如图所示。</w:t>
      </w:r>
    </w:p>
    <w:p w:rsidR="005F30BB" w:rsidRDefault="003F3B6C">
      <w:pPr>
        <w:spacing w:line="240" w:lineRule="auto"/>
        <w:jc w:val="left"/>
        <w:textAlignment w:val="center"/>
        <w:rPr>
          <w:sz w:val="20"/>
          <w:szCs w:val="21"/>
        </w:rPr>
      </w:pPr>
      <w:r>
        <w:rPr>
          <w:noProof/>
          <w:sz w:val="20"/>
          <w:szCs w:val="21"/>
        </w:rPr>
        <w:drawing>
          <wp:inline distT="0" distB="0" distL="114300" distR="114300">
            <wp:extent cx="5410200" cy="1343025"/>
            <wp:effectExtent l="0" t="0" r="0" b="9525"/>
            <wp:docPr id="139" name="图片 3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745931" name="图片 381" descr="figure"/>
                    <pic:cNvPicPr>
                      <a:picLocks noChangeAspect="1"/>
                    </pic:cNvPicPr>
                  </pic:nvPicPr>
                  <pic:blipFill>
                    <a:blip r:embed="rId15"/>
                    <a:stretch>
                      <a:fillRect/>
                    </a:stretch>
                  </pic:blipFill>
                  <pic:spPr>
                    <a:xfrm>
                      <a:off x="0" y="0"/>
                      <a:ext cx="5410200" cy="1343025"/>
                    </a:xfrm>
                    <a:prstGeom prst="rect">
                      <a:avLst/>
                    </a:prstGeom>
                    <a:noFill/>
                    <a:ln>
                      <a:noFill/>
                    </a:ln>
                  </pic:spPr>
                </pic:pic>
              </a:graphicData>
            </a:graphic>
          </wp:inline>
        </w:drawing>
      </w:r>
    </w:p>
    <w:p w:rsidR="005F30BB" w:rsidRDefault="003F3B6C">
      <w:pPr>
        <w:spacing w:line="240" w:lineRule="auto"/>
        <w:jc w:val="left"/>
        <w:textAlignment w:val="center"/>
        <w:rPr>
          <w:rFonts w:ascii="宋体" w:hAnsi="宋体" w:cs="宋体"/>
          <w:sz w:val="20"/>
          <w:szCs w:val="21"/>
        </w:rPr>
      </w:pPr>
      <w:r>
        <w:rPr>
          <w:rFonts w:eastAsia="Times New Roman"/>
          <w:sz w:val="20"/>
          <w:szCs w:val="21"/>
        </w:rPr>
        <w:t xml:space="preserve">① </w:t>
      </w:r>
      <w:r>
        <w:rPr>
          <w:rFonts w:ascii="宋体" w:hAnsi="宋体" w:cs="宋体"/>
          <w:sz w:val="20"/>
          <w:szCs w:val="21"/>
        </w:rPr>
        <w:t>本实验通过观察</w:t>
      </w:r>
      <w:r>
        <w:rPr>
          <w:sz w:val="20"/>
          <w:szCs w:val="21"/>
        </w:rPr>
        <w:t>_______</w:t>
      </w:r>
      <w:r>
        <w:rPr>
          <w:rFonts w:ascii="宋体" w:hAnsi="宋体" w:cs="宋体"/>
          <w:sz w:val="20"/>
          <w:szCs w:val="21"/>
        </w:rPr>
        <w:t>来判断演示板上金属丝的电阻大小。</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 xml:space="preserve">② </w:t>
      </w:r>
      <w:r>
        <w:rPr>
          <w:rFonts w:ascii="宋体" w:hAnsi="宋体" w:cs="宋体"/>
          <w:sz w:val="20"/>
          <w:szCs w:val="21"/>
        </w:rPr>
        <w:t>演示板上</w:t>
      </w:r>
      <w:r>
        <w:rPr>
          <w:rFonts w:eastAsia="Times New Roman"/>
          <w:sz w:val="20"/>
          <w:szCs w:val="21"/>
        </w:rPr>
        <w:t>E</w:t>
      </w:r>
      <w:r>
        <w:rPr>
          <w:rFonts w:ascii="宋体" w:hAnsi="宋体" w:cs="宋体"/>
          <w:sz w:val="20"/>
          <w:szCs w:val="21"/>
        </w:rPr>
        <w:t>和</w:t>
      </w:r>
      <w:r>
        <w:rPr>
          <w:sz w:val="20"/>
          <w:szCs w:val="21"/>
        </w:rPr>
        <w:t>________</w:t>
      </w:r>
      <w:r>
        <w:rPr>
          <w:rFonts w:ascii="宋体" w:hAnsi="宋体" w:cs="宋体"/>
          <w:sz w:val="20"/>
          <w:szCs w:val="21"/>
        </w:rPr>
        <w:t>材料肯定相同（填字母）。</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 xml:space="preserve">③ </w:t>
      </w:r>
      <w:r>
        <w:rPr>
          <w:rFonts w:ascii="宋体" w:hAnsi="宋体" w:cs="宋体"/>
          <w:sz w:val="20"/>
          <w:szCs w:val="21"/>
        </w:rPr>
        <w:t>演示板上的金属丝中，</w:t>
      </w:r>
      <w:r>
        <w:rPr>
          <w:sz w:val="20"/>
          <w:szCs w:val="21"/>
        </w:rPr>
        <w:t>_________</w:t>
      </w:r>
      <w:r>
        <w:rPr>
          <w:rFonts w:ascii="宋体" w:hAnsi="宋体" w:cs="宋体"/>
          <w:sz w:val="20"/>
          <w:szCs w:val="21"/>
        </w:rPr>
        <w:t>（填字母）所对应的材料比较适合用作家用电线。</w:t>
      </w:r>
    </w:p>
    <w:p w:rsidR="005F30BB" w:rsidRDefault="003F3B6C">
      <w:pPr>
        <w:spacing w:line="240" w:lineRule="auto"/>
        <w:jc w:val="left"/>
        <w:textAlignment w:val="center"/>
        <w:rPr>
          <w:rFonts w:ascii="宋体" w:hAnsi="宋体" w:cs="宋体"/>
          <w:sz w:val="20"/>
          <w:szCs w:val="21"/>
        </w:rPr>
      </w:pPr>
      <w:r>
        <w:rPr>
          <w:sz w:val="20"/>
          <w:szCs w:val="21"/>
        </w:rPr>
        <w:t>4</w:t>
      </w:r>
      <w:r>
        <w:rPr>
          <w:sz w:val="20"/>
          <w:szCs w:val="21"/>
        </w:rPr>
        <w:t>．（</w:t>
      </w:r>
      <w:r>
        <w:rPr>
          <w:sz w:val="20"/>
          <w:szCs w:val="21"/>
        </w:rPr>
        <w:t>2021·</w:t>
      </w:r>
      <w:r>
        <w:rPr>
          <w:sz w:val="20"/>
          <w:szCs w:val="21"/>
        </w:rPr>
        <w:t>上海青浦区</w:t>
      </w:r>
      <w:r>
        <w:rPr>
          <w:sz w:val="20"/>
          <w:szCs w:val="21"/>
        </w:rPr>
        <w:t>·</w:t>
      </w:r>
      <w:r>
        <w:rPr>
          <w:sz w:val="20"/>
          <w:szCs w:val="21"/>
        </w:rPr>
        <w:t>九年级一模）</w:t>
      </w:r>
      <w:r>
        <w:rPr>
          <w:rFonts w:ascii="宋体" w:hAnsi="宋体" w:cs="宋体"/>
          <w:sz w:val="20"/>
          <w:szCs w:val="21"/>
        </w:rPr>
        <w:t>在探究串联电路中电流特点的实验中，连接电路时，开关应该是</w:t>
      </w:r>
      <w:r>
        <w:rPr>
          <w:sz w:val="20"/>
          <w:szCs w:val="21"/>
        </w:rPr>
        <w:t>___________</w:t>
      </w:r>
      <w:r>
        <w:rPr>
          <w:rFonts w:ascii="宋体" w:hAnsi="宋体" w:cs="宋体"/>
          <w:sz w:val="20"/>
          <w:szCs w:val="21"/>
        </w:rPr>
        <w:t>的。使用电流表时，所测电流不得超过它的</w:t>
      </w:r>
      <w:r>
        <w:rPr>
          <w:sz w:val="20"/>
          <w:szCs w:val="21"/>
        </w:rPr>
        <w:t>___________</w:t>
      </w:r>
      <w:r>
        <w:rPr>
          <w:rFonts w:ascii="宋体" w:hAnsi="宋体" w:cs="宋体"/>
          <w:sz w:val="20"/>
          <w:szCs w:val="21"/>
        </w:rPr>
        <w:t>。在如图所示电路中，将电流表分别接在</w:t>
      </w:r>
      <w:r>
        <w:rPr>
          <w:rFonts w:eastAsia="Times New Roman"/>
          <w:i/>
          <w:sz w:val="20"/>
          <w:szCs w:val="21"/>
        </w:rPr>
        <w:t>A</w:t>
      </w:r>
      <w:r>
        <w:rPr>
          <w:rFonts w:ascii="宋体" w:hAnsi="宋体" w:cs="宋体"/>
          <w:sz w:val="20"/>
          <w:szCs w:val="21"/>
        </w:rPr>
        <w:t>、</w:t>
      </w:r>
      <w:r>
        <w:rPr>
          <w:rFonts w:eastAsia="Times New Roman"/>
          <w:i/>
          <w:sz w:val="20"/>
          <w:szCs w:val="21"/>
        </w:rPr>
        <w:t>B</w:t>
      </w:r>
      <w:r>
        <w:rPr>
          <w:rFonts w:ascii="宋体" w:hAnsi="宋体" w:cs="宋体"/>
          <w:sz w:val="20"/>
          <w:szCs w:val="21"/>
        </w:rPr>
        <w:t>、</w:t>
      </w:r>
      <w:r>
        <w:rPr>
          <w:rFonts w:eastAsia="Times New Roman"/>
          <w:i/>
          <w:sz w:val="20"/>
          <w:szCs w:val="21"/>
        </w:rPr>
        <w:t>C</w:t>
      </w:r>
      <w:r>
        <w:rPr>
          <w:rFonts w:ascii="宋体" w:hAnsi="宋体" w:cs="宋体"/>
          <w:sz w:val="20"/>
          <w:szCs w:val="21"/>
        </w:rPr>
        <w:t>三个不同位置，记录实验数据如表所示，分析比较实验数据及相关条件，可得出的初步结论是：</w:t>
      </w:r>
      <w:r>
        <w:rPr>
          <w:sz w:val="20"/>
          <w:szCs w:val="21"/>
        </w:rPr>
        <w:t>___________</w:t>
      </w:r>
      <w:r>
        <w:rPr>
          <w:rFonts w:ascii="宋体" w:hAnsi="宋体" w:cs="宋体"/>
          <w:sz w:val="20"/>
          <w:szCs w:val="21"/>
        </w:rPr>
        <w:t>。</w:t>
      </w:r>
    </w:p>
    <w:p w:rsidR="005F30BB" w:rsidRDefault="003F3B6C">
      <w:pPr>
        <w:spacing w:line="240" w:lineRule="auto"/>
        <w:jc w:val="left"/>
        <w:textAlignment w:val="center"/>
        <w:rPr>
          <w:sz w:val="20"/>
          <w:szCs w:val="21"/>
        </w:rPr>
      </w:pPr>
      <w:r>
        <w:rPr>
          <w:noProof/>
          <w:sz w:val="20"/>
          <w:szCs w:val="21"/>
        </w:rPr>
        <w:drawing>
          <wp:inline distT="0" distB="0" distL="114300" distR="114300">
            <wp:extent cx="1038860" cy="718185"/>
            <wp:effectExtent l="0" t="0" r="8890" b="5715"/>
            <wp:docPr id="138" name="图片 3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904332" name="图片 382" descr="figure"/>
                    <pic:cNvPicPr>
                      <a:picLocks noChangeAspect="1"/>
                    </pic:cNvPicPr>
                  </pic:nvPicPr>
                  <pic:blipFill>
                    <a:blip r:embed="rId16"/>
                    <a:stretch>
                      <a:fillRect/>
                    </a:stretch>
                  </pic:blipFill>
                  <pic:spPr>
                    <a:xfrm>
                      <a:off x="0" y="0"/>
                      <a:ext cx="1038860" cy="718185"/>
                    </a:xfrm>
                    <a:prstGeom prst="rect">
                      <a:avLst/>
                    </a:prstGeom>
                    <a:noFill/>
                    <a:ln>
                      <a:noFill/>
                    </a:ln>
                  </pic:spPr>
                </pic:pic>
              </a:graphicData>
            </a:graphic>
          </wp:inline>
        </w:drawing>
      </w:r>
    </w:p>
    <w:tbl>
      <w:tblPr>
        <w:tblW w:w="5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85"/>
        <w:gridCol w:w="1785"/>
        <w:gridCol w:w="1785"/>
      </w:tblGrid>
      <w:tr w:rsidR="005F30BB">
        <w:trPr>
          <w:trHeight w:val="630"/>
        </w:trPr>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sz w:val="20"/>
                <w:szCs w:val="21"/>
              </w:rPr>
              <w:object w:dxaOrig="279" w:dyaOrig="3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928eb1e368764a6c977e893151f86156" style="width:14.25pt;height:18pt" o:ole="">
                  <v:imagedata r:id="rId17" o:title="eqId928eb1e368764a6c977e893151f86156"/>
                </v:shape>
                <o:OLEObject Type="Embed" ProgID="Equation.DSMT4" ShapeID="_x0000_i1025" DrawAspect="Content" ObjectID="_1680975690" r:id="rId18"/>
              </w:object>
            </w:r>
            <w:r>
              <w:rPr>
                <w:rFonts w:ascii="宋体" w:hAnsi="宋体" w:cs="宋体"/>
                <w:sz w:val="20"/>
                <w:szCs w:val="21"/>
              </w:rPr>
              <w:t>（安）</w:t>
            </w: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sz w:val="20"/>
                <w:szCs w:val="21"/>
              </w:rPr>
              <w:object w:dxaOrig="285" w:dyaOrig="360">
                <v:shape id="_x0000_i1026" type="#_x0000_t75" alt="eqIdf37f255d780644f9be25ef520f5923c7" style="width:14.25pt;height:18pt" o:ole="">
                  <v:imagedata r:id="rId19" o:title="eqIdf37f255d780644f9be25ef520f5923c7"/>
                </v:shape>
                <o:OLEObject Type="Embed" ProgID="Equation.DSMT4" ShapeID="_x0000_i1026" DrawAspect="Content" ObjectID="_1680975691" r:id="rId20"/>
              </w:object>
            </w:r>
            <w:r>
              <w:rPr>
                <w:rFonts w:ascii="宋体" w:hAnsi="宋体" w:cs="宋体"/>
                <w:sz w:val="20"/>
                <w:szCs w:val="21"/>
              </w:rPr>
              <w:t>（安）</w:t>
            </w: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sz w:val="20"/>
                <w:szCs w:val="21"/>
              </w:rPr>
              <w:object w:dxaOrig="279" w:dyaOrig="365">
                <v:shape id="_x0000_i1027" type="#_x0000_t75" alt="eqId0f1542e8d8e4431db175455ce99daa5b" style="width:14.25pt;height:18pt" o:ole="">
                  <v:imagedata r:id="rId21" o:title="eqId0f1542e8d8e4431db175455ce99daa5b"/>
                </v:shape>
                <o:OLEObject Type="Embed" ProgID="Equation.DSMT4" ShapeID="_x0000_i1027" DrawAspect="Content" ObjectID="_1680975692" r:id="rId22"/>
              </w:object>
            </w:r>
            <w:r>
              <w:rPr>
                <w:rFonts w:ascii="宋体" w:hAnsi="宋体" w:cs="宋体"/>
                <w:sz w:val="20"/>
                <w:szCs w:val="21"/>
              </w:rPr>
              <w:t>（安）</w:t>
            </w:r>
          </w:p>
        </w:tc>
      </w:tr>
      <w:tr w:rsidR="005F30BB">
        <w:trPr>
          <w:trHeight w:val="465"/>
        </w:trPr>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object w:dxaOrig="480" w:dyaOrig="285">
                <v:shape id="_x0000_i1028" type="#_x0000_t75" alt="eqId9632cdaeb808463a820955a66e1ae0be" style="width:24pt;height:14.25pt" o:ole="">
                  <v:imagedata r:id="rId23" o:title="eqId9632cdaeb808463a820955a66e1ae0be"/>
                </v:shape>
                <o:OLEObject Type="Embed" ProgID="Equation.DSMT4" ShapeID="_x0000_i1028" DrawAspect="Content" ObjectID="_1680975693" r:id="rId24"/>
              </w:object>
            </w: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object w:dxaOrig="480" w:dyaOrig="285">
                <v:shape id="_x0000_i1029" type="#_x0000_t75" alt="eqId9632cdaeb808463a820955a66e1ae0be" style="width:24pt;height:14.25pt" o:ole="">
                  <v:imagedata r:id="rId23" o:title="eqId9632cdaeb808463a820955a66e1ae0be"/>
                </v:shape>
                <o:OLEObject Type="Embed" ProgID="Equation.DSMT4" ShapeID="_x0000_i1029" DrawAspect="Content" ObjectID="_1680975694" r:id="rId25"/>
              </w:object>
            </w: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object w:dxaOrig="480" w:dyaOrig="285">
                <v:shape id="_x0000_i1030" type="#_x0000_t75" alt="eqId9632cdaeb808463a820955a66e1ae0be" style="width:24pt;height:14.25pt" o:ole="">
                  <v:imagedata r:id="rId23" o:title="eqId9632cdaeb808463a820955a66e1ae0be"/>
                </v:shape>
                <o:OLEObject Type="Embed" ProgID="Equation.DSMT4" ShapeID="_x0000_i1030" DrawAspect="Content" ObjectID="_1680975695" r:id="rId26"/>
              </w:object>
            </w:r>
          </w:p>
        </w:tc>
      </w:tr>
    </w:tbl>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sz w:val="20"/>
          <w:szCs w:val="21"/>
        </w:rPr>
      </w:pPr>
      <w:r>
        <w:rPr>
          <w:sz w:val="20"/>
          <w:szCs w:val="21"/>
        </w:rPr>
        <w:t>5</w:t>
      </w:r>
      <w:r>
        <w:rPr>
          <w:sz w:val="20"/>
          <w:szCs w:val="21"/>
        </w:rPr>
        <w:t>．（</w:t>
      </w:r>
      <w:r>
        <w:rPr>
          <w:sz w:val="20"/>
          <w:szCs w:val="21"/>
        </w:rPr>
        <w:t>2021·</w:t>
      </w:r>
      <w:r>
        <w:rPr>
          <w:sz w:val="20"/>
          <w:szCs w:val="21"/>
        </w:rPr>
        <w:t>上海杨浦区</w:t>
      </w:r>
      <w:r>
        <w:rPr>
          <w:sz w:val="20"/>
          <w:szCs w:val="21"/>
        </w:rPr>
        <w:t>·</w:t>
      </w:r>
      <w:r>
        <w:rPr>
          <w:sz w:val="20"/>
          <w:szCs w:val="21"/>
        </w:rPr>
        <w:t>九年级一模）在</w:t>
      </w:r>
      <w:r>
        <w:rPr>
          <w:sz w:val="20"/>
          <w:szCs w:val="21"/>
        </w:rPr>
        <w:t>“</w:t>
      </w:r>
      <w:r>
        <w:rPr>
          <w:sz w:val="20"/>
          <w:szCs w:val="21"/>
        </w:rPr>
        <w:t>探究导体中电流与电压关系</w:t>
      </w:r>
      <w:r>
        <w:rPr>
          <w:sz w:val="20"/>
          <w:szCs w:val="21"/>
        </w:rPr>
        <w:t>”</w:t>
      </w:r>
      <w:r>
        <w:rPr>
          <w:sz w:val="20"/>
          <w:szCs w:val="21"/>
        </w:rPr>
        <w:t>实验中，某小组同学测量了</w:t>
      </w:r>
      <w:r>
        <w:rPr>
          <w:sz w:val="20"/>
          <w:szCs w:val="21"/>
        </w:rPr>
        <w:t>A</w:t>
      </w:r>
      <w:r>
        <w:rPr>
          <w:sz w:val="20"/>
          <w:szCs w:val="21"/>
        </w:rPr>
        <w:t>导体两端的电压和通过的电流，实验数据记录在下表中，并根据实验结果绘制</w:t>
      </w:r>
      <w:r>
        <w:rPr>
          <w:sz w:val="20"/>
          <w:szCs w:val="21"/>
        </w:rPr>
        <w:t>V</w:t>
      </w:r>
      <w:r>
        <w:rPr>
          <w:sz w:val="20"/>
          <w:szCs w:val="21"/>
        </w:rPr>
        <w:t>图线，如图所示。</w:t>
      </w:r>
    </w:p>
    <w:p w:rsidR="005F30BB" w:rsidRDefault="003F3B6C">
      <w:pPr>
        <w:spacing w:line="240" w:lineRule="auto"/>
        <w:jc w:val="left"/>
        <w:textAlignment w:val="center"/>
        <w:rPr>
          <w:sz w:val="20"/>
          <w:szCs w:val="21"/>
        </w:rPr>
      </w:pPr>
      <w:r>
        <w:rPr>
          <w:noProof/>
          <w:sz w:val="20"/>
          <w:szCs w:val="21"/>
        </w:rPr>
        <w:drawing>
          <wp:inline distT="0" distB="0" distL="114300" distR="114300">
            <wp:extent cx="2105025" cy="1543685"/>
            <wp:effectExtent l="0" t="0" r="9525" b="18415"/>
            <wp:docPr id="147" name="图片 3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792183" name="图片 389" descr="figure"/>
                    <pic:cNvPicPr>
                      <a:picLocks noChangeAspect="1"/>
                    </pic:cNvPicPr>
                  </pic:nvPicPr>
                  <pic:blipFill>
                    <a:blip r:embed="rId27"/>
                    <a:stretch>
                      <a:fillRect/>
                    </a:stretch>
                  </pic:blipFill>
                  <pic:spPr>
                    <a:xfrm>
                      <a:off x="0" y="0"/>
                      <a:ext cx="2105025" cy="154368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40"/>
        <w:gridCol w:w="1185"/>
        <w:gridCol w:w="1185"/>
      </w:tblGrid>
      <w:tr w:rsidR="005F30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5F30BB" w:rsidRDefault="003F3B6C">
            <w:pPr>
              <w:spacing w:line="240" w:lineRule="auto"/>
              <w:jc w:val="left"/>
              <w:textAlignment w:val="center"/>
              <w:rPr>
                <w:sz w:val="20"/>
                <w:szCs w:val="21"/>
              </w:rPr>
            </w:pPr>
            <w:r>
              <w:rPr>
                <w:sz w:val="20"/>
                <w:szCs w:val="21"/>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5F30BB" w:rsidRDefault="003F3B6C">
            <w:pPr>
              <w:spacing w:line="240" w:lineRule="auto"/>
              <w:jc w:val="left"/>
              <w:textAlignment w:val="center"/>
              <w:rPr>
                <w:sz w:val="20"/>
                <w:szCs w:val="21"/>
              </w:rPr>
            </w:pPr>
            <w:r>
              <w:rPr>
                <w:sz w:val="20"/>
                <w:szCs w:val="21"/>
              </w:rPr>
              <w:t>电压（</w:t>
            </w:r>
            <w:r>
              <w:rPr>
                <w:sz w:val="20"/>
                <w:szCs w:val="21"/>
              </w:rPr>
              <w:t>V</w:t>
            </w:r>
            <w:r>
              <w:rPr>
                <w:sz w:val="20"/>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5F30BB" w:rsidRDefault="003F3B6C">
            <w:pPr>
              <w:spacing w:line="240" w:lineRule="auto"/>
              <w:jc w:val="left"/>
              <w:textAlignment w:val="center"/>
              <w:rPr>
                <w:sz w:val="20"/>
                <w:szCs w:val="21"/>
              </w:rPr>
            </w:pPr>
            <w:r>
              <w:rPr>
                <w:sz w:val="20"/>
                <w:szCs w:val="21"/>
              </w:rPr>
              <w:t>电流（</w:t>
            </w:r>
            <w:r>
              <w:rPr>
                <w:sz w:val="20"/>
                <w:szCs w:val="21"/>
              </w:rPr>
              <w:t>A</w:t>
            </w:r>
            <w:r>
              <w:rPr>
                <w:sz w:val="20"/>
                <w:szCs w:val="21"/>
              </w:rPr>
              <w:t>）</w:t>
            </w:r>
          </w:p>
        </w:tc>
      </w:tr>
      <w:tr w:rsidR="005F30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5F30BB" w:rsidRDefault="003F3B6C">
            <w:pPr>
              <w:spacing w:line="240" w:lineRule="auto"/>
              <w:jc w:val="left"/>
              <w:textAlignment w:val="center"/>
              <w:rPr>
                <w:sz w:val="20"/>
                <w:szCs w:val="21"/>
              </w:rPr>
            </w:pPr>
            <w:r>
              <w:rPr>
                <w:sz w:val="20"/>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5F30BB" w:rsidRDefault="003F3B6C">
            <w:pPr>
              <w:spacing w:line="240" w:lineRule="auto"/>
              <w:jc w:val="left"/>
              <w:textAlignment w:val="center"/>
              <w:rPr>
                <w:sz w:val="20"/>
                <w:szCs w:val="21"/>
              </w:rPr>
            </w:pPr>
            <w:r>
              <w:rPr>
                <w:sz w:val="20"/>
                <w:szCs w:val="21"/>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5F30BB" w:rsidRDefault="003F3B6C">
            <w:pPr>
              <w:spacing w:line="240" w:lineRule="auto"/>
              <w:jc w:val="left"/>
              <w:textAlignment w:val="center"/>
              <w:rPr>
                <w:sz w:val="20"/>
                <w:szCs w:val="21"/>
              </w:rPr>
            </w:pPr>
            <w:r>
              <w:rPr>
                <w:sz w:val="20"/>
                <w:szCs w:val="21"/>
              </w:rPr>
              <w:t>0.16</w:t>
            </w:r>
          </w:p>
        </w:tc>
      </w:tr>
      <w:tr w:rsidR="005F30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5F30BB" w:rsidRDefault="003F3B6C">
            <w:pPr>
              <w:spacing w:line="240" w:lineRule="auto"/>
              <w:jc w:val="left"/>
              <w:textAlignment w:val="center"/>
              <w:rPr>
                <w:sz w:val="20"/>
                <w:szCs w:val="21"/>
              </w:rPr>
            </w:pPr>
            <w:r>
              <w:rPr>
                <w:sz w:val="20"/>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5F30BB" w:rsidRDefault="003F3B6C">
            <w:pPr>
              <w:spacing w:line="240" w:lineRule="auto"/>
              <w:jc w:val="left"/>
              <w:textAlignment w:val="center"/>
              <w:rPr>
                <w:sz w:val="20"/>
                <w:szCs w:val="21"/>
              </w:rPr>
            </w:pPr>
            <w:r>
              <w:rPr>
                <w:sz w:val="20"/>
                <w:szCs w:val="21"/>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5F30BB" w:rsidRDefault="003F3B6C">
            <w:pPr>
              <w:spacing w:line="240" w:lineRule="auto"/>
              <w:jc w:val="left"/>
              <w:textAlignment w:val="center"/>
              <w:rPr>
                <w:sz w:val="20"/>
                <w:szCs w:val="21"/>
              </w:rPr>
            </w:pPr>
            <w:r>
              <w:rPr>
                <w:sz w:val="20"/>
                <w:szCs w:val="21"/>
              </w:rPr>
              <w:t>0.24</w:t>
            </w:r>
          </w:p>
        </w:tc>
      </w:tr>
      <w:tr w:rsidR="005F30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5F30BB" w:rsidRDefault="003F3B6C">
            <w:pPr>
              <w:spacing w:line="240" w:lineRule="auto"/>
              <w:jc w:val="left"/>
              <w:textAlignment w:val="center"/>
              <w:rPr>
                <w:sz w:val="20"/>
                <w:szCs w:val="21"/>
              </w:rPr>
            </w:pPr>
            <w:r>
              <w:rPr>
                <w:sz w:val="20"/>
                <w:szCs w:val="21"/>
              </w:rPr>
              <w:t xml:space="preserve">3 </w:t>
            </w:r>
          </w:p>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5F30BB" w:rsidRDefault="003F3B6C">
            <w:pPr>
              <w:spacing w:line="240" w:lineRule="auto"/>
              <w:jc w:val="left"/>
              <w:textAlignment w:val="center"/>
              <w:rPr>
                <w:sz w:val="20"/>
                <w:szCs w:val="21"/>
              </w:rPr>
            </w:pPr>
            <w:r>
              <w:rPr>
                <w:sz w:val="20"/>
                <w:szCs w:val="21"/>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5F30BB" w:rsidRDefault="003F3B6C">
            <w:pPr>
              <w:spacing w:line="240" w:lineRule="auto"/>
              <w:jc w:val="left"/>
              <w:textAlignment w:val="center"/>
              <w:rPr>
                <w:sz w:val="20"/>
                <w:szCs w:val="21"/>
              </w:rPr>
            </w:pPr>
            <w:r>
              <w:rPr>
                <w:sz w:val="20"/>
                <w:szCs w:val="21"/>
              </w:rPr>
              <w:t>0.30</w:t>
            </w:r>
          </w:p>
        </w:tc>
      </w:tr>
    </w:tbl>
    <w:p w:rsidR="005F30BB" w:rsidRDefault="003F3B6C">
      <w:pPr>
        <w:spacing w:line="240" w:lineRule="auto"/>
        <w:jc w:val="left"/>
        <w:textAlignment w:val="center"/>
        <w:rPr>
          <w:sz w:val="20"/>
          <w:szCs w:val="21"/>
        </w:rPr>
      </w:pPr>
      <w:r>
        <w:rPr>
          <w:sz w:val="20"/>
          <w:szCs w:val="21"/>
        </w:rPr>
        <w:t xml:space="preserve">(1) </w:t>
      </w:r>
      <w:r>
        <w:rPr>
          <w:sz w:val="20"/>
          <w:szCs w:val="21"/>
        </w:rPr>
        <w:t>小明认为</w:t>
      </w:r>
      <w:r>
        <w:rPr>
          <w:sz w:val="20"/>
          <w:szCs w:val="21"/>
        </w:rPr>
        <w:t>“</w:t>
      </w:r>
      <w:r>
        <w:rPr>
          <w:sz w:val="20"/>
          <w:szCs w:val="21"/>
        </w:rPr>
        <w:t>绘制</w:t>
      </w:r>
      <w:r>
        <w:rPr>
          <w:i/>
          <w:sz w:val="20"/>
          <w:szCs w:val="21"/>
        </w:rPr>
        <w:t>U</w:t>
      </w:r>
      <w:r>
        <w:rPr>
          <w:sz w:val="20"/>
          <w:szCs w:val="21"/>
        </w:rPr>
        <w:t>–</w:t>
      </w:r>
      <w:r>
        <w:rPr>
          <w:i/>
          <w:sz w:val="20"/>
          <w:szCs w:val="21"/>
        </w:rPr>
        <w:t>I</w:t>
      </w:r>
      <w:r>
        <w:rPr>
          <w:sz w:val="20"/>
          <w:szCs w:val="21"/>
        </w:rPr>
        <w:t>图线只需要一组电压和电流值，这组数据在</w:t>
      </w:r>
      <w:r>
        <w:rPr>
          <w:i/>
          <w:sz w:val="20"/>
          <w:szCs w:val="21"/>
        </w:rPr>
        <w:t>U</w:t>
      </w:r>
      <w:r>
        <w:rPr>
          <w:sz w:val="20"/>
          <w:szCs w:val="21"/>
        </w:rPr>
        <w:t>–</w:t>
      </w:r>
      <w:r>
        <w:rPr>
          <w:i/>
          <w:sz w:val="20"/>
          <w:szCs w:val="21"/>
        </w:rPr>
        <w:t>I</w:t>
      </w:r>
      <w:r>
        <w:rPr>
          <w:sz w:val="20"/>
          <w:szCs w:val="21"/>
        </w:rPr>
        <w:t>图中对应的点和原点连成直线，就是该导体的</w:t>
      </w:r>
      <w:r>
        <w:rPr>
          <w:i/>
          <w:sz w:val="20"/>
          <w:szCs w:val="21"/>
        </w:rPr>
        <w:t>U</w:t>
      </w:r>
      <w:r>
        <w:rPr>
          <w:sz w:val="20"/>
          <w:szCs w:val="21"/>
        </w:rPr>
        <w:t>–</w:t>
      </w:r>
      <w:r>
        <w:rPr>
          <w:i/>
          <w:sz w:val="20"/>
          <w:szCs w:val="21"/>
        </w:rPr>
        <w:t>I</w:t>
      </w:r>
      <w:r>
        <w:rPr>
          <w:sz w:val="20"/>
          <w:szCs w:val="21"/>
        </w:rPr>
        <w:t>图线</w:t>
      </w:r>
      <w:r>
        <w:rPr>
          <w:sz w:val="20"/>
          <w:szCs w:val="21"/>
        </w:rPr>
        <w:t>”</w:t>
      </w:r>
      <w:r>
        <w:rPr>
          <w:sz w:val="20"/>
          <w:szCs w:val="21"/>
        </w:rPr>
        <w:t>。你是否赞同小明的观点，理由是：</w:t>
      </w:r>
      <w:r>
        <w:rPr>
          <w:sz w:val="20"/>
          <w:szCs w:val="21"/>
        </w:rPr>
        <w:t>______</w:t>
      </w:r>
      <w:r>
        <w:rPr>
          <w:sz w:val="20"/>
          <w:szCs w:val="21"/>
        </w:rPr>
        <w:t>；</w:t>
      </w:r>
    </w:p>
    <w:p w:rsidR="005F30BB" w:rsidRDefault="003F3B6C">
      <w:pPr>
        <w:spacing w:line="240" w:lineRule="auto"/>
        <w:jc w:val="left"/>
        <w:textAlignment w:val="center"/>
        <w:rPr>
          <w:sz w:val="20"/>
          <w:szCs w:val="21"/>
        </w:rPr>
      </w:pPr>
      <w:r>
        <w:rPr>
          <w:sz w:val="20"/>
          <w:szCs w:val="21"/>
        </w:rPr>
        <w:t xml:space="preserve">(2) </w:t>
      </w:r>
      <w:r>
        <w:rPr>
          <w:sz w:val="20"/>
          <w:szCs w:val="21"/>
        </w:rPr>
        <w:t>在绘制</w:t>
      </w:r>
      <w:r>
        <w:rPr>
          <w:i/>
          <w:sz w:val="20"/>
          <w:szCs w:val="21"/>
        </w:rPr>
        <w:t>U</w:t>
      </w:r>
      <w:r>
        <w:rPr>
          <w:sz w:val="20"/>
          <w:szCs w:val="21"/>
        </w:rPr>
        <w:t>–</w:t>
      </w:r>
      <w:r>
        <w:rPr>
          <w:i/>
          <w:sz w:val="20"/>
          <w:szCs w:val="21"/>
        </w:rPr>
        <w:t>I</w:t>
      </w:r>
      <w:r>
        <w:rPr>
          <w:sz w:val="20"/>
          <w:szCs w:val="21"/>
        </w:rPr>
        <w:t>图线时，小红想：</w:t>
      </w:r>
      <w:r>
        <w:rPr>
          <w:sz w:val="20"/>
          <w:szCs w:val="21"/>
        </w:rPr>
        <w:t>“</w:t>
      </w:r>
      <w:r>
        <w:rPr>
          <w:sz w:val="20"/>
          <w:szCs w:val="21"/>
        </w:rPr>
        <w:t>为什么实验获得的三组数据对应的三个点要用直线连接，而不是曲线呢？</w:t>
      </w:r>
      <w:r>
        <w:rPr>
          <w:sz w:val="20"/>
          <w:szCs w:val="21"/>
        </w:rPr>
        <w:t>”</w:t>
      </w:r>
      <w:r>
        <w:rPr>
          <w:sz w:val="20"/>
          <w:szCs w:val="21"/>
        </w:rPr>
        <w:t>解决小红疑惑的方法是</w:t>
      </w:r>
      <w:r>
        <w:rPr>
          <w:sz w:val="20"/>
          <w:szCs w:val="21"/>
        </w:rPr>
        <w:t>______</w:t>
      </w:r>
      <w:r>
        <w:rPr>
          <w:sz w:val="20"/>
          <w:szCs w:val="21"/>
        </w:rPr>
        <w:t>；</w:t>
      </w:r>
    </w:p>
    <w:p w:rsidR="005F30BB" w:rsidRDefault="003F3B6C">
      <w:pPr>
        <w:spacing w:line="240" w:lineRule="auto"/>
        <w:jc w:val="left"/>
        <w:textAlignment w:val="center"/>
        <w:rPr>
          <w:sz w:val="20"/>
          <w:szCs w:val="21"/>
        </w:rPr>
      </w:pPr>
      <w:r>
        <w:rPr>
          <w:sz w:val="20"/>
          <w:szCs w:val="21"/>
        </w:rPr>
        <w:t>(3)</w:t>
      </w:r>
      <w:r>
        <w:rPr>
          <w:sz w:val="20"/>
          <w:szCs w:val="21"/>
        </w:rPr>
        <w:t>该小组同学查阅历史资料，了解到：</w:t>
      </w:r>
      <w:r>
        <w:rPr>
          <w:sz w:val="20"/>
          <w:szCs w:val="21"/>
        </w:rPr>
        <w:t>“</w:t>
      </w:r>
      <w:r>
        <w:rPr>
          <w:sz w:val="20"/>
          <w:szCs w:val="21"/>
        </w:rPr>
        <w:t>十九世纪初，德国物理学家欧姆由于缺少资料，并且没有稳定的电源，也没有较精确的测量电流强度的仪器，致使探索电流规律的工作十分艰难。期间欧姆自己设计电流扭秤，经历了不少坎坷，但他不畏艰难，坚持不懈，终于获得成功。</w:t>
      </w:r>
      <w:r>
        <w:rPr>
          <w:sz w:val="20"/>
          <w:szCs w:val="21"/>
        </w:rPr>
        <w:t>”</w:t>
      </w:r>
      <w:r>
        <w:rPr>
          <w:sz w:val="20"/>
          <w:szCs w:val="21"/>
        </w:rPr>
        <w:t>对此你有什么感想：</w:t>
      </w:r>
      <w:r>
        <w:rPr>
          <w:sz w:val="20"/>
          <w:szCs w:val="21"/>
        </w:rPr>
        <w:t>______</w:t>
      </w:r>
      <w:r>
        <w:rPr>
          <w:sz w:val="20"/>
          <w:szCs w:val="21"/>
        </w:rPr>
        <w:t>。</w:t>
      </w:r>
    </w:p>
    <w:p w:rsidR="005F30BB" w:rsidRDefault="003F3B6C">
      <w:pPr>
        <w:spacing w:line="240" w:lineRule="auto"/>
        <w:jc w:val="left"/>
        <w:textAlignment w:val="center"/>
        <w:rPr>
          <w:rFonts w:ascii="宋体" w:hAnsi="宋体" w:cs="宋体"/>
          <w:sz w:val="20"/>
          <w:szCs w:val="21"/>
        </w:rPr>
      </w:pPr>
      <w:r>
        <w:rPr>
          <w:sz w:val="20"/>
          <w:szCs w:val="21"/>
        </w:rPr>
        <w:t>6</w:t>
      </w:r>
      <w:r>
        <w:rPr>
          <w:sz w:val="20"/>
          <w:szCs w:val="21"/>
        </w:rPr>
        <w:t>．（</w:t>
      </w:r>
      <w:r>
        <w:rPr>
          <w:sz w:val="20"/>
          <w:szCs w:val="21"/>
        </w:rPr>
        <w:t>2019·</w:t>
      </w:r>
      <w:r>
        <w:rPr>
          <w:sz w:val="20"/>
          <w:szCs w:val="21"/>
        </w:rPr>
        <w:t>上海长宁区</w:t>
      </w:r>
      <w:r>
        <w:rPr>
          <w:sz w:val="20"/>
          <w:szCs w:val="21"/>
        </w:rPr>
        <w:t>·</w:t>
      </w:r>
      <w:r>
        <w:rPr>
          <w:sz w:val="20"/>
          <w:szCs w:val="21"/>
        </w:rPr>
        <w:t>九年级一模）</w:t>
      </w:r>
      <w:r>
        <w:rPr>
          <w:rFonts w:ascii="宋体" w:hAnsi="宋体" w:cs="宋体"/>
          <w:sz w:val="20"/>
          <w:szCs w:val="21"/>
        </w:rPr>
        <w:t>某校初三同学完成</w:t>
      </w:r>
      <w:r>
        <w:rPr>
          <w:rFonts w:ascii="宋体" w:hAnsi="宋体" w:cs="宋体"/>
          <w:sz w:val="20"/>
          <w:szCs w:val="21"/>
        </w:rPr>
        <w:t>“</w:t>
      </w:r>
      <w:r>
        <w:rPr>
          <w:rFonts w:ascii="宋体" w:hAnsi="宋体" w:cs="宋体"/>
          <w:sz w:val="20"/>
          <w:szCs w:val="21"/>
        </w:rPr>
        <w:t>探究串联电路的电流特点</w:t>
      </w:r>
      <w:r>
        <w:rPr>
          <w:rFonts w:ascii="宋体" w:hAnsi="宋体" w:cs="宋体"/>
          <w:sz w:val="20"/>
          <w:szCs w:val="21"/>
        </w:rPr>
        <w:t>”</w:t>
      </w:r>
      <w:r>
        <w:rPr>
          <w:rFonts w:ascii="宋体" w:hAnsi="宋体" w:cs="宋体"/>
          <w:sz w:val="20"/>
          <w:szCs w:val="21"/>
        </w:rPr>
        <w:t>实验后，想继续</w:t>
      </w:r>
      <w:r>
        <w:rPr>
          <w:rFonts w:ascii="宋体" w:hAnsi="宋体" w:cs="宋体"/>
          <w:sz w:val="20"/>
          <w:szCs w:val="21"/>
        </w:rPr>
        <w:t>“</w:t>
      </w:r>
      <w:r>
        <w:rPr>
          <w:rFonts w:ascii="宋体" w:hAnsi="宋体" w:cs="宋体"/>
          <w:sz w:val="20"/>
          <w:szCs w:val="21"/>
        </w:rPr>
        <w:t>探究串联电路的电压特点</w:t>
      </w:r>
      <w:r>
        <w:rPr>
          <w:rFonts w:ascii="宋体" w:hAnsi="宋体" w:cs="宋体"/>
          <w:sz w:val="20"/>
          <w:szCs w:val="21"/>
        </w:rPr>
        <w:t>”</w:t>
      </w:r>
      <w:r>
        <w:rPr>
          <w:rFonts w:ascii="宋体" w:hAnsi="宋体" w:cs="宋体"/>
          <w:sz w:val="20"/>
          <w:szCs w:val="21"/>
        </w:rPr>
        <w:t>。甲、乙两组同学利用若干定值电阻、干电池等实验器材，按照如图所示的电路进行了多次实验，并将实验数据记录在下</w:t>
      </w:r>
      <w:r>
        <w:rPr>
          <w:rFonts w:ascii="宋体" w:hAnsi="宋体" w:cs="宋体"/>
          <w:sz w:val="20"/>
          <w:szCs w:val="21"/>
        </w:rPr>
        <w:t>表中。</w:t>
      </w:r>
    </w:p>
    <w:p w:rsidR="005F30BB" w:rsidRDefault="003F3B6C">
      <w:pPr>
        <w:spacing w:line="240" w:lineRule="auto"/>
        <w:jc w:val="left"/>
        <w:textAlignment w:val="center"/>
        <w:rPr>
          <w:sz w:val="20"/>
          <w:szCs w:val="21"/>
        </w:rPr>
      </w:pPr>
      <w:r>
        <w:rPr>
          <w:noProof/>
          <w:sz w:val="20"/>
          <w:szCs w:val="21"/>
        </w:rPr>
        <w:lastRenderedPageBreak/>
        <w:drawing>
          <wp:inline distT="0" distB="0" distL="114300" distR="114300">
            <wp:extent cx="1381125" cy="981075"/>
            <wp:effectExtent l="0" t="0" r="9525" b="9525"/>
            <wp:docPr id="135" name="图片 3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17751" name="图片 390" descr="figure"/>
                    <pic:cNvPicPr>
                      <a:picLocks noChangeAspect="1"/>
                    </pic:cNvPicPr>
                  </pic:nvPicPr>
                  <pic:blipFill>
                    <a:blip r:embed="rId28"/>
                    <a:stretch>
                      <a:fillRect/>
                    </a:stretch>
                  </pic:blipFill>
                  <pic:spPr>
                    <a:xfrm>
                      <a:off x="0" y="0"/>
                      <a:ext cx="1381125" cy="98107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40"/>
        <w:gridCol w:w="840"/>
        <w:gridCol w:w="900"/>
        <w:gridCol w:w="900"/>
        <w:gridCol w:w="840"/>
        <w:gridCol w:w="246"/>
        <w:gridCol w:w="640"/>
        <w:gridCol w:w="840"/>
        <w:gridCol w:w="900"/>
        <w:gridCol w:w="900"/>
        <w:gridCol w:w="840"/>
      </w:tblGrid>
      <w:tr w:rsidR="005F30BB">
        <w:trPr>
          <w:trHeight w:val="285"/>
        </w:trPr>
        <w:tc>
          <w:tcPr>
            <w:tcW w:w="0" w:type="auto"/>
            <w:gridSpan w:val="5"/>
            <w:tcBorders>
              <w:top w:val="nil"/>
              <w:left w:val="nil"/>
              <w:bottom w:val="single" w:sz="6" w:space="0" w:color="000000"/>
              <w:right w:val="nil"/>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表</w:t>
            </w:r>
            <w:r>
              <w:rPr>
                <w:rFonts w:eastAsia="Times New Roman"/>
                <w:sz w:val="20"/>
                <w:szCs w:val="21"/>
              </w:rPr>
              <w:t>1</w:t>
            </w:r>
            <w:r>
              <w:rPr>
                <w:rFonts w:ascii="宋体" w:hAnsi="宋体" w:cs="宋体"/>
                <w:sz w:val="20"/>
                <w:szCs w:val="21"/>
              </w:rPr>
              <w:t>（甲组）</w:t>
            </w:r>
          </w:p>
        </w:tc>
        <w:tc>
          <w:tcPr>
            <w:tcW w:w="0" w:type="auto"/>
            <w:tcBorders>
              <w:top w:val="nil"/>
              <w:left w:val="nil"/>
              <w:bottom w:val="nil"/>
              <w:right w:val="nil"/>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gridSpan w:val="5"/>
            <w:tcBorders>
              <w:top w:val="nil"/>
              <w:left w:val="nil"/>
              <w:bottom w:val="single" w:sz="6" w:space="0" w:color="000000"/>
              <w:right w:val="nil"/>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表</w:t>
            </w:r>
            <w:r>
              <w:rPr>
                <w:rFonts w:eastAsia="Times New Roman"/>
                <w:sz w:val="20"/>
                <w:szCs w:val="21"/>
              </w:rPr>
              <w:t>2</w:t>
            </w:r>
            <w:r>
              <w:rPr>
                <w:rFonts w:ascii="宋体" w:hAnsi="宋体" w:cs="宋体"/>
                <w:sz w:val="20"/>
                <w:szCs w:val="21"/>
              </w:rPr>
              <w:t>（乙组）</w:t>
            </w:r>
          </w:p>
        </w:tc>
      </w:tr>
      <w:tr w:rsidR="005F30BB">
        <w:trPr>
          <w:trHeight w:val="39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实验</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i/>
                <w:sz w:val="20"/>
                <w:szCs w:val="21"/>
              </w:rPr>
            </w:pPr>
            <w:r>
              <w:rPr>
                <w:rFonts w:ascii="宋体" w:hAnsi="宋体" w:cs="宋体"/>
                <w:sz w:val="20"/>
                <w:szCs w:val="21"/>
              </w:rPr>
              <w:t>电流</w:t>
            </w:r>
            <w:r>
              <w:rPr>
                <w:rFonts w:eastAsia="Times New Roman"/>
                <w:i/>
                <w:sz w:val="20"/>
                <w:szCs w:val="21"/>
              </w:rPr>
              <w:t>I</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ascii="宋体" w:hAnsi="宋体" w:cs="宋体"/>
                <w:sz w:val="20"/>
                <w:szCs w:val="21"/>
              </w:rPr>
              <w:t>电压</w:t>
            </w:r>
            <w:r>
              <w:rPr>
                <w:rFonts w:eastAsia="Times New Roman"/>
                <w:i/>
                <w:sz w:val="20"/>
                <w:szCs w:val="21"/>
              </w:rPr>
              <w:t>U</w:t>
            </w:r>
            <w:r>
              <w:rPr>
                <w:rFonts w:eastAsia="Times New Roman"/>
                <w:sz w:val="20"/>
                <w:szCs w:val="21"/>
                <w:vertAlign w:val="subscript"/>
              </w:rPr>
              <w:t>1</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ascii="宋体" w:hAnsi="宋体" w:cs="宋体"/>
                <w:sz w:val="20"/>
                <w:szCs w:val="21"/>
              </w:rPr>
              <w:t>电压</w:t>
            </w:r>
            <w:r>
              <w:rPr>
                <w:rFonts w:eastAsia="Times New Roman"/>
                <w:i/>
                <w:sz w:val="20"/>
                <w:szCs w:val="21"/>
              </w:rPr>
              <w:t>U</w:t>
            </w:r>
            <w:r>
              <w:rPr>
                <w:rFonts w:eastAsia="Times New Roman"/>
                <w:sz w:val="20"/>
                <w:szCs w:val="21"/>
                <w:vertAlign w:val="subscript"/>
              </w:rPr>
              <w:t>2</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i/>
                <w:sz w:val="20"/>
                <w:szCs w:val="21"/>
              </w:rPr>
            </w:pPr>
            <w:r>
              <w:rPr>
                <w:rFonts w:ascii="宋体" w:hAnsi="宋体" w:cs="宋体"/>
                <w:sz w:val="20"/>
                <w:szCs w:val="21"/>
              </w:rPr>
              <w:t>电压</w:t>
            </w:r>
            <w:r>
              <w:rPr>
                <w:rFonts w:eastAsia="Times New Roman"/>
                <w:i/>
                <w:sz w:val="20"/>
                <w:szCs w:val="21"/>
              </w:rPr>
              <w:t>U</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（伏）</w:t>
            </w:r>
          </w:p>
        </w:tc>
        <w:tc>
          <w:tcPr>
            <w:tcW w:w="0" w:type="auto"/>
            <w:tcBorders>
              <w:top w:val="nil"/>
              <w:left w:val="single" w:sz="6" w:space="0" w:color="000000"/>
              <w:bottom w:val="nil"/>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实验</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i/>
                <w:sz w:val="20"/>
                <w:szCs w:val="21"/>
              </w:rPr>
            </w:pPr>
            <w:r>
              <w:rPr>
                <w:rFonts w:ascii="宋体" w:hAnsi="宋体" w:cs="宋体"/>
                <w:sz w:val="20"/>
                <w:szCs w:val="21"/>
              </w:rPr>
              <w:t>电流</w:t>
            </w:r>
            <w:r>
              <w:rPr>
                <w:rFonts w:eastAsia="Times New Roman"/>
                <w:i/>
                <w:sz w:val="20"/>
                <w:szCs w:val="21"/>
              </w:rPr>
              <w:t>I</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ascii="宋体" w:hAnsi="宋体" w:cs="宋体"/>
                <w:sz w:val="20"/>
                <w:szCs w:val="21"/>
              </w:rPr>
              <w:t>电压</w:t>
            </w:r>
            <w:r>
              <w:rPr>
                <w:rFonts w:eastAsia="Times New Roman"/>
                <w:i/>
                <w:sz w:val="20"/>
                <w:szCs w:val="21"/>
              </w:rPr>
              <w:t>U</w:t>
            </w:r>
            <w:r>
              <w:rPr>
                <w:rFonts w:eastAsia="Times New Roman"/>
                <w:sz w:val="20"/>
                <w:szCs w:val="21"/>
                <w:vertAlign w:val="subscript"/>
              </w:rPr>
              <w:t>1</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ascii="宋体" w:hAnsi="宋体" w:cs="宋体"/>
                <w:sz w:val="20"/>
                <w:szCs w:val="21"/>
              </w:rPr>
              <w:t>电压</w:t>
            </w:r>
            <w:r>
              <w:rPr>
                <w:rFonts w:eastAsia="Times New Roman"/>
                <w:i/>
                <w:sz w:val="20"/>
                <w:szCs w:val="21"/>
              </w:rPr>
              <w:t>U</w:t>
            </w:r>
            <w:r>
              <w:rPr>
                <w:rFonts w:eastAsia="Times New Roman"/>
                <w:sz w:val="20"/>
                <w:szCs w:val="21"/>
                <w:vertAlign w:val="subscript"/>
              </w:rPr>
              <w:t>2</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i/>
                <w:sz w:val="20"/>
                <w:szCs w:val="21"/>
              </w:rPr>
            </w:pPr>
            <w:r>
              <w:rPr>
                <w:rFonts w:ascii="宋体" w:hAnsi="宋体" w:cs="宋体"/>
                <w:sz w:val="20"/>
                <w:szCs w:val="21"/>
              </w:rPr>
              <w:t>电压</w:t>
            </w:r>
            <w:r>
              <w:rPr>
                <w:rFonts w:eastAsia="Times New Roman"/>
                <w:i/>
                <w:sz w:val="20"/>
                <w:szCs w:val="21"/>
              </w:rPr>
              <w:t>U</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（伏）</w:t>
            </w:r>
          </w:p>
        </w:tc>
      </w:tr>
      <w:tr w:rsidR="005F30BB">
        <w:trPr>
          <w:trHeight w:val="28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1.5</w:t>
            </w:r>
          </w:p>
        </w:tc>
        <w:tc>
          <w:tcPr>
            <w:tcW w:w="0" w:type="auto"/>
            <w:tcBorders>
              <w:top w:val="nil"/>
              <w:left w:val="single" w:sz="6" w:space="0" w:color="000000"/>
              <w:bottom w:val="nil"/>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6.0</w:t>
            </w:r>
          </w:p>
        </w:tc>
      </w:tr>
      <w:tr w:rsidR="005F30BB">
        <w:trPr>
          <w:trHeight w:val="28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3.0</w:t>
            </w:r>
          </w:p>
        </w:tc>
        <w:tc>
          <w:tcPr>
            <w:tcW w:w="0" w:type="auto"/>
            <w:tcBorders>
              <w:top w:val="nil"/>
              <w:left w:val="single" w:sz="6" w:space="0" w:color="000000"/>
              <w:bottom w:val="nil"/>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6.0</w:t>
            </w:r>
          </w:p>
        </w:tc>
      </w:tr>
      <w:tr w:rsidR="005F30BB">
        <w:trPr>
          <w:trHeight w:val="28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4.5</w:t>
            </w:r>
          </w:p>
        </w:tc>
        <w:tc>
          <w:tcPr>
            <w:tcW w:w="0" w:type="auto"/>
            <w:tcBorders>
              <w:top w:val="nil"/>
              <w:left w:val="single" w:sz="6" w:space="0" w:color="000000"/>
              <w:bottom w:val="nil"/>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6.0</w:t>
            </w:r>
          </w:p>
        </w:tc>
      </w:tr>
    </w:tbl>
    <w:p w:rsidR="005F30BB" w:rsidRDefault="003F3B6C">
      <w:pPr>
        <w:spacing w:line="240" w:lineRule="auto"/>
        <w:jc w:val="left"/>
        <w:textAlignment w:val="center"/>
        <w:rPr>
          <w:rFonts w:ascii="宋体" w:hAnsi="宋体" w:cs="宋体"/>
          <w:sz w:val="20"/>
          <w:szCs w:val="21"/>
        </w:rPr>
      </w:pPr>
      <w:r>
        <w:rPr>
          <w:rFonts w:eastAsia="Times New Roman"/>
          <w:sz w:val="20"/>
          <w:szCs w:val="21"/>
        </w:rPr>
        <w:t>(1)</w:t>
      </w:r>
      <w:r>
        <w:rPr>
          <w:rFonts w:ascii="宋体" w:hAnsi="宋体" w:cs="宋体"/>
          <w:sz w:val="20"/>
          <w:szCs w:val="21"/>
        </w:rPr>
        <w:t>分析比较每次实验的数据及相关条件，可归纳得出的初步结论是：</w:t>
      </w:r>
      <w:r>
        <w:rPr>
          <w:sz w:val="20"/>
          <w:szCs w:val="21"/>
        </w:rPr>
        <w:t>___________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(2)</w:t>
      </w:r>
      <w:r>
        <w:rPr>
          <w:rFonts w:ascii="宋体" w:hAnsi="宋体" w:cs="宋体"/>
          <w:sz w:val="20"/>
          <w:szCs w:val="21"/>
        </w:rPr>
        <w:t>为了实现多次测量实验数据的目的，甲组的方法是：</w:t>
      </w:r>
      <w:r>
        <w:rPr>
          <w:sz w:val="20"/>
          <w:szCs w:val="21"/>
        </w:rPr>
        <w:t>___________</w:t>
      </w:r>
      <w:r>
        <w:rPr>
          <w:rFonts w:ascii="宋体" w:hAnsi="宋体" w:cs="宋体"/>
          <w:sz w:val="20"/>
          <w:szCs w:val="21"/>
        </w:rPr>
        <w:t>；乙组的方法是：</w:t>
      </w:r>
      <w:r>
        <w:rPr>
          <w:sz w:val="20"/>
          <w:szCs w:val="21"/>
        </w:rPr>
        <w:t>___________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(3)</w:t>
      </w:r>
      <w:r>
        <w:rPr>
          <w:rFonts w:ascii="宋体" w:hAnsi="宋体" w:cs="宋体"/>
          <w:sz w:val="20"/>
          <w:szCs w:val="21"/>
        </w:rPr>
        <w:t>甲、乙两组同学分析比较表</w:t>
      </w:r>
      <w:r>
        <w:rPr>
          <w:rFonts w:eastAsia="Times New Roman"/>
          <w:sz w:val="20"/>
          <w:szCs w:val="21"/>
        </w:rPr>
        <w:t>1</w:t>
      </w:r>
      <w:r>
        <w:rPr>
          <w:rFonts w:ascii="宋体" w:hAnsi="宋体" w:cs="宋体"/>
          <w:sz w:val="20"/>
          <w:szCs w:val="21"/>
        </w:rPr>
        <w:t>、表</w:t>
      </w:r>
      <w:r>
        <w:rPr>
          <w:rFonts w:eastAsia="Times New Roman"/>
          <w:sz w:val="20"/>
          <w:szCs w:val="21"/>
        </w:rPr>
        <w:t>2</w:t>
      </w:r>
      <w:r>
        <w:rPr>
          <w:rFonts w:ascii="宋体" w:hAnsi="宋体" w:cs="宋体"/>
          <w:sz w:val="20"/>
          <w:szCs w:val="21"/>
        </w:rPr>
        <w:t>中第二列、第三列与第四列的数据发现：串联导体两端的电压有时相等、有时不相等。你认为此现象产生的原因是</w:t>
      </w:r>
      <w:r>
        <w:rPr>
          <w:sz w:val="20"/>
          <w:szCs w:val="21"/>
        </w:rPr>
        <w:t>___________</w:t>
      </w:r>
      <w:r>
        <w:rPr>
          <w:rFonts w:ascii="宋体" w:hAnsi="宋体" w:cs="宋体"/>
          <w:sz w:val="20"/>
          <w:szCs w:val="21"/>
        </w:rPr>
        <w:t>。</w:t>
      </w:r>
    </w:p>
    <w:p w:rsidR="005F30BB" w:rsidRDefault="003F3B6C">
      <w:pPr>
        <w:spacing w:line="240" w:lineRule="auto"/>
        <w:jc w:val="left"/>
        <w:textAlignment w:val="center"/>
        <w:rPr>
          <w:sz w:val="20"/>
          <w:szCs w:val="21"/>
        </w:rPr>
      </w:pPr>
      <w:r>
        <w:rPr>
          <w:sz w:val="20"/>
          <w:szCs w:val="21"/>
        </w:rPr>
        <w:t>7</w:t>
      </w:r>
      <w:r>
        <w:rPr>
          <w:sz w:val="20"/>
          <w:szCs w:val="21"/>
        </w:rPr>
        <w:t>．（</w:t>
      </w:r>
      <w:r>
        <w:rPr>
          <w:sz w:val="20"/>
          <w:szCs w:val="21"/>
        </w:rPr>
        <w:t>2020·</w:t>
      </w:r>
      <w:r>
        <w:rPr>
          <w:sz w:val="20"/>
          <w:szCs w:val="21"/>
        </w:rPr>
        <w:t>上海杨浦区</w:t>
      </w:r>
      <w:r>
        <w:rPr>
          <w:sz w:val="20"/>
          <w:szCs w:val="21"/>
        </w:rPr>
        <w:t>·</w:t>
      </w:r>
      <w:r>
        <w:rPr>
          <w:sz w:val="20"/>
          <w:szCs w:val="21"/>
        </w:rPr>
        <w:t>九年级二模）某小组同学研究</w:t>
      </w:r>
      <w:r>
        <w:rPr>
          <w:sz w:val="20"/>
          <w:szCs w:val="21"/>
        </w:rPr>
        <w:t>“</w:t>
      </w:r>
      <w:r>
        <w:rPr>
          <w:sz w:val="20"/>
          <w:szCs w:val="21"/>
        </w:rPr>
        <w:t>并联电路电流特点</w:t>
      </w:r>
      <w:r>
        <w:rPr>
          <w:sz w:val="20"/>
          <w:szCs w:val="21"/>
        </w:rPr>
        <w:t>”</w:t>
      </w:r>
      <w:r>
        <w:rPr>
          <w:sz w:val="20"/>
          <w:szCs w:val="21"/>
        </w:rPr>
        <w:t>。他们选用电阻</w:t>
      </w:r>
      <w:r>
        <w:rPr>
          <w:i/>
          <w:sz w:val="20"/>
          <w:szCs w:val="21"/>
        </w:rPr>
        <w:t>R</w:t>
      </w:r>
      <w:r>
        <w:rPr>
          <w:sz w:val="20"/>
          <w:szCs w:val="21"/>
          <w:vertAlign w:val="subscript"/>
        </w:rPr>
        <w:t>1</w:t>
      </w:r>
      <w:r>
        <w:rPr>
          <w:sz w:val="20"/>
          <w:szCs w:val="21"/>
        </w:rPr>
        <w:t>为</w:t>
      </w:r>
      <w:r>
        <w:rPr>
          <w:sz w:val="20"/>
          <w:szCs w:val="21"/>
        </w:rPr>
        <w:t>30</w:t>
      </w:r>
      <w:r>
        <w:rPr>
          <w:sz w:val="20"/>
          <w:szCs w:val="21"/>
        </w:rPr>
        <w:t>欧、</w:t>
      </w:r>
      <w:r>
        <w:rPr>
          <w:i/>
          <w:sz w:val="20"/>
          <w:szCs w:val="21"/>
        </w:rPr>
        <w:t>R</w:t>
      </w:r>
      <w:r>
        <w:rPr>
          <w:sz w:val="20"/>
          <w:szCs w:val="21"/>
          <w:vertAlign w:val="subscript"/>
        </w:rPr>
        <w:t>2</w:t>
      </w:r>
      <w:r>
        <w:rPr>
          <w:sz w:val="20"/>
          <w:szCs w:val="21"/>
        </w:rPr>
        <w:t>为</w:t>
      </w:r>
      <w:r>
        <w:rPr>
          <w:sz w:val="20"/>
          <w:szCs w:val="21"/>
        </w:rPr>
        <w:t>10</w:t>
      </w:r>
      <w:r>
        <w:rPr>
          <w:sz w:val="20"/>
          <w:szCs w:val="21"/>
        </w:rPr>
        <w:t>欧并按图连接电路进行实验，把实验数据记录在表一中。他们用</w:t>
      </w:r>
      <w:r>
        <w:rPr>
          <w:sz w:val="20"/>
          <w:szCs w:val="21"/>
        </w:rPr>
        <w:t>25</w:t>
      </w:r>
      <w:r>
        <w:rPr>
          <w:sz w:val="20"/>
          <w:szCs w:val="21"/>
        </w:rPr>
        <w:t>欧、</w:t>
      </w:r>
      <w:r>
        <w:rPr>
          <w:sz w:val="20"/>
          <w:szCs w:val="21"/>
        </w:rPr>
        <w:t>50</w:t>
      </w:r>
      <w:r>
        <w:rPr>
          <w:sz w:val="20"/>
          <w:szCs w:val="21"/>
        </w:rPr>
        <w:t>欧电阻先后替换</w:t>
      </w:r>
      <w:r>
        <w:rPr>
          <w:i/>
          <w:sz w:val="20"/>
          <w:szCs w:val="21"/>
        </w:rPr>
        <w:t>R</w:t>
      </w:r>
      <w:r>
        <w:rPr>
          <w:sz w:val="20"/>
          <w:szCs w:val="21"/>
          <w:vertAlign w:val="subscript"/>
        </w:rPr>
        <w:t>2</w:t>
      </w:r>
      <w:r>
        <w:rPr>
          <w:sz w:val="20"/>
          <w:szCs w:val="21"/>
        </w:rPr>
        <w:t>继续实验，实验数据也记录在表一中。接着他们换用</w:t>
      </w:r>
      <w:r>
        <w:rPr>
          <w:i/>
          <w:sz w:val="20"/>
          <w:szCs w:val="21"/>
        </w:rPr>
        <w:t>R</w:t>
      </w:r>
      <w:r>
        <w:rPr>
          <w:sz w:val="20"/>
          <w:szCs w:val="21"/>
          <w:vertAlign w:val="subscript"/>
        </w:rPr>
        <w:t>1</w:t>
      </w:r>
      <w:r>
        <w:rPr>
          <w:sz w:val="20"/>
          <w:szCs w:val="21"/>
        </w:rPr>
        <w:t>为</w:t>
      </w:r>
      <w:r>
        <w:rPr>
          <w:sz w:val="20"/>
          <w:szCs w:val="21"/>
        </w:rPr>
        <w:t>60</w:t>
      </w:r>
      <w:r>
        <w:rPr>
          <w:sz w:val="20"/>
          <w:szCs w:val="21"/>
        </w:rPr>
        <w:t>欧电阻从复上述实验过程并把实验数据记录在表二中。实验过程中电源电压不变。</w:t>
      </w:r>
    </w:p>
    <w:p w:rsidR="005F30BB" w:rsidRDefault="003F3B6C">
      <w:pPr>
        <w:spacing w:line="240" w:lineRule="auto"/>
        <w:jc w:val="left"/>
        <w:textAlignment w:val="center"/>
        <w:rPr>
          <w:sz w:val="20"/>
          <w:szCs w:val="21"/>
        </w:rPr>
      </w:pPr>
      <w:r>
        <w:rPr>
          <w:noProof/>
          <w:sz w:val="20"/>
          <w:szCs w:val="21"/>
        </w:rPr>
        <w:drawing>
          <wp:inline distT="0" distB="0" distL="114300" distR="114300">
            <wp:extent cx="2038350" cy="1638300"/>
            <wp:effectExtent l="0" t="0" r="0" b="0"/>
            <wp:docPr id="131" name="图片 3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725813" name="图片 391" descr="figure"/>
                    <pic:cNvPicPr>
                      <a:picLocks noChangeAspect="1"/>
                    </pic:cNvPicPr>
                  </pic:nvPicPr>
                  <pic:blipFill>
                    <a:blip r:embed="rId29"/>
                    <a:stretch>
                      <a:fillRect/>
                    </a:stretch>
                  </pic:blipFill>
                  <pic:spPr>
                    <a:xfrm>
                      <a:off x="0" y="0"/>
                      <a:ext cx="2038350" cy="1638300"/>
                    </a:xfrm>
                    <a:prstGeom prst="rect">
                      <a:avLst/>
                    </a:prstGeom>
                    <a:noFill/>
                    <a:ln>
                      <a:noFill/>
                    </a:ln>
                  </pic:spPr>
                </pic:pic>
              </a:graphicData>
            </a:graphic>
          </wp:inline>
        </w:drawing>
      </w:r>
    </w:p>
    <w:p w:rsidR="005F30BB" w:rsidRDefault="003F3B6C">
      <w:pPr>
        <w:spacing w:line="240" w:lineRule="auto"/>
        <w:jc w:val="left"/>
        <w:textAlignment w:val="center"/>
        <w:rPr>
          <w:sz w:val="20"/>
          <w:szCs w:val="21"/>
        </w:rPr>
      </w:pPr>
      <w:r>
        <w:rPr>
          <w:sz w:val="20"/>
          <w:szCs w:val="21"/>
        </w:rPr>
        <w:t>表一</w:t>
      </w:r>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65"/>
        <w:gridCol w:w="1665"/>
        <w:gridCol w:w="1665"/>
        <w:gridCol w:w="1665"/>
        <w:gridCol w:w="1665"/>
        <w:gridCol w:w="1665"/>
      </w:tblGrid>
      <w:tr w:rsidR="005F30BB">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实验序号</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i/>
                <w:sz w:val="20"/>
                <w:szCs w:val="21"/>
              </w:rPr>
              <w:t>R</w:t>
            </w:r>
            <w:r>
              <w:rPr>
                <w:sz w:val="20"/>
                <w:szCs w:val="21"/>
                <w:vertAlign w:val="subscript"/>
              </w:rPr>
              <w:t>1</w:t>
            </w:r>
            <w:r>
              <w:rPr>
                <w:sz w:val="20"/>
                <w:szCs w:val="21"/>
              </w:rPr>
              <w:t>（欧）</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i/>
                <w:sz w:val="20"/>
                <w:szCs w:val="21"/>
              </w:rPr>
              <w:t>R</w:t>
            </w:r>
            <w:r>
              <w:rPr>
                <w:sz w:val="20"/>
                <w:szCs w:val="21"/>
                <w:vertAlign w:val="subscript"/>
              </w:rPr>
              <w:t>2</w:t>
            </w:r>
            <w:r>
              <w:rPr>
                <w:sz w:val="20"/>
                <w:szCs w:val="21"/>
              </w:rPr>
              <w:t>（欧）</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i/>
                <w:sz w:val="20"/>
                <w:szCs w:val="21"/>
              </w:rPr>
              <w:t>I</w:t>
            </w:r>
            <w:r>
              <w:rPr>
                <w:sz w:val="20"/>
                <w:szCs w:val="21"/>
                <w:vertAlign w:val="subscript"/>
              </w:rPr>
              <w:t>1</w:t>
            </w:r>
            <w:r>
              <w:rPr>
                <w:sz w:val="20"/>
                <w:szCs w:val="21"/>
              </w:rPr>
              <w:t>（安）</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i/>
                <w:sz w:val="20"/>
                <w:szCs w:val="21"/>
              </w:rPr>
              <w:t>I</w:t>
            </w:r>
            <w:r>
              <w:rPr>
                <w:sz w:val="20"/>
                <w:szCs w:val="21"/>
                <w:vertAlign w:val="subscript"/>
              </w:rPr>
              <w:t>2</w:t>
            </w:r>
            <w:r>
              <w:rPr>
                <w:sz w:val="20"/>
                <w:szCs w:val="21"/>
              </w:rPr>
              <w:t>（安）</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干路</w:t>
            </w:r>
            <w:r>
              <w:rPr>
                <w:i/>
                <w:sz w:val="20"/>
                <w:szCs w:val="21"/>
              </w:rPr>
              <w:t>I</w:t>
            </w:r>
            <w:r>
              <w:rPr>
                <w:sz w:val="20"/>
                <w:szCs w:val="21"/>
              </w:rPr>
              <w:t>（安）</w:t>
            </w:r>
          </w:p>
        </w:tc>
      </w:tr>
      <w:tr w:rsidR="005F30BB">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lastRenderedPageBreak/>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30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0.20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0.60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0.80</w:t>
            </w:r>
          </w:p>
        </w:tc>
      </w:tr>
      <w:tr w:rsidR="005F30BB">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30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0.20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0.24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0.44</w:t>
            </w:r>
          </w:p>
        </w:tc>
      </w:tr>
      <w:tr w:rsidR="005F30BB">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3</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30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50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0.20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0.12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0.32</w:t>
            </w:r>
          </w:p>
        </w:tc>
      </w:tr>
    </w:tbl>
    <w:p w:rsidR="005F30BB" w:rsidRDefault="005F30BB">
      <w:pPr>
        <w:spacing w:line="240" w:lineRule="auto"/>
        <w:jc w:val="left"/>
        <w:textAlignment w:val="center"/>
        <w:rPr>
          <w:sz w:val="20"/>
          <w:szCs w:val="21"/>
        </w:rPr>
      </w:pPr>
    </w:p>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sz w:val="20"/>
          <w:szCs w:val="21"/>
        </w:rPr>
      </w:pPr>
      <w:r>
        <w:rPr>
          <w:sz w:val="20"/>
          <w:szCs w:val="21"/>
        </w:rPr>
        <w:t>表二</w:t>
      </w:r>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65"/>
        <w:gridCol w:w="1665"/>
        <w:gridCol w:w="1665"/>
        <w:gridCol w:w="1665"/>
        <w:gridCol w:w="1665"/>
        <w:gridCol w:w="1665"/>
      </w:tblGrid>
      <w:tr w:rsidR="005F30BB">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实验序号</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i/>
                <w:sz w:val="20"/>
                <w:szCs w:val="21"/>
              </w:rPr>
              <w:t>R</w:t>
            </w:r>
            <w:r>
              <w:rPr>
                <w:sz w:val="20"/>
                <w:szCs w:val="21"/>
                <w:vertAlign w:val="subscript"/>
              </w:rPr>
              <w:t>1</w:t>
            </w:r>
            <w:r>
              <w:rPr>
                <w:sz w:val="20"/>
                <w:szCs w:val="21"/>
              </w:rPr>
              <w:t>（欧）</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i/>
                <w:sz w:val="20"/>
                <w:szCs w:val="21"/>
              </w:rPr>
              <w:t>R</w:t>
            </w:r>
            <w:r>
              <w:rPr>
                <w:sz w:val="20"/>
                <w:szCs w:val="21"/>
                <w:vertAlign w:val="subscript"/>
              </w:rPr>
              <w:t>2</w:t>
            </w:r>
            <w:r>
              <w:rPr>
                <w:sz w:val="20"/>
                <w:szCs w:val="21"/>
              </w:rPr>
              <w:t>（欧）</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i/>
                <w:sz w:val="20"/>
                <w:szCs w:val="21"/>
              </w:rPr>
              <w:t>I</w:t>
            </w:r>
            <w:r>
              <w:rPr>
                <w:sz w:val="20"/>
                <w:szCs w:val="21"/>
                <w:vertAlign w:val="subscript"/>
              </w:rPr>
              <w:t>1</w:t>
            </w:r>
            <w:r>
              <w:rPr>
                <w:sz w:val="20"/>
                <w:szCs w:val="21"/>
              </w:rPr>
              <w:t>（安）</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i/>
                <w:sz w:val="20"/>
                <w:szCs w:val="21"/>
              </w:rPr>
              <w:t>I</w:t>
            </w:r>
            <w:r>
              <w:rPr>
                <w:sz w:val="20"/>
                <w:szCs w:val="21"/>
                <w:vertAlign w:val="subscript"/>
              </w:rPr>
              <w:t>2</w:t>
            </w:r>
            <w:r>
              <w:rPr>
                <w:sz w:val="20"/>
                <w:szCs w:val="21"/>
              </w:rPr>
              <w:t>（安）</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干路</w:t>
            </w:r>
            <w:r>
              <w:rPr>
                <w:i/>
                <w:sz w:val="20"/>
                <w:szCs w:val="21"/>
              </w:rPr>
              <w:t>I</w:t>
            </w:r>
            <w:r>
              <w:rPr>
                <w:sz w:val="20"/>
                <w:szCs w:val="21"/>
              </w:rPr>
              <w:t>（安）</w:t>
            </w:r>
          </w:p>
        </w:tc>
      </w:tr>
      <w:tr w:rsidR="005F30BB">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60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0.60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0.70</w:t>
            </w:r>
          </w:p>
        </w:tc>
      </w:tr>
      <w:tr w:rsidR="005F30BB">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60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0.24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0.34</w:t>
            </w:r>
          </w:p>
        </w:tc>
      </w:tr>
      <w:tr w:rsidR="005F30BB">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6</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60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50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0.12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0.22</w:t>
            </w:r>
          </w:p>
        </w:tc>
      </w:tr>
    </w:tbl>
    <w:p w:rsidR="005F30BB" w:rsidRDefault="005F30BB">
      <w:pPr>
        <w:spacing w:line="240" w:lineRule="auto"/>
        <w:jc w:val="left"/>
        <w:textAlignment w:val="center"/>
        <w:rPr>
          <w:sz w:val="20"/>
          <w:szCs w:val="21"/>
        </w:rPr>
      </w:pPr>
    </w:p>
    <w:p w:rsidR="005F30BB" w:rsidRDefault="005F30BB">
      <w:pPr>
        <w:spacing w:line="240" w:lineRule="auto"/>
        <w:jc w:val="left"/>
        <w:textAlignment w:val="center"/>
        <w:rPr>
          <w:sz w:val="20"/>
          <w:szCs w:val="21"/>
        </w:rPr>
      </w:pPr>
    </w:p>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sz w:val="20"/>
          <w:szCs w:val="21"/>
        </w:rPr>
      </w:pPr>
      <w:r>
        <w:rPr>
          <w:sz w:val="20"/>
          <w:szCs w:val="21"/>
        </w:rPr>
        <w:t>(1)</w:t>
      </w:r>
      <w:r>
        <w:rPr>
          <w:sz w:val="20"/>
          <w:szCs w:val="21"/>
        </w:rPr>
        <w:t>根据表一或表二中的第四列、第五列、第六列数据，分析比较</w:t>
      </w:r>
      <w:r>
        <w:rPr>
          <w:i/>
          <w:sz w:val="20"/>
          <w:szCs w:val="21"/>
        </w:rPr>
        <w:t>I</w:t>
      </w:r>
      <w:r>
        <w:rPr>
          <w:sz w:val="20"/>
          <w:szCs w:val="21"/>
        </w:rPr>
        <w:t>与</w:t>
      </w:r>
      <w:r>
        <w:rPr>
          <w:i/>
          <w:sz w:val="20"/>
          <w:szCs w:val="21"/>
        </w:rPr>
        <w:t>I</w:t>
      </w:r>
      <w:r>
        <w:rPr>
          <w:sz w:val="20"/>
          <w:szCs w:val="21"/>
          <w:vertAlign w:val="subscript"/>
        </w:rPr>
        <w:t>1</w:t>
      </w:r>
      <w:r>
        <w:rPr>
          <w:sz w:val="20"/>
          <w:szCs w:val="21"/>
        </w:rPr>
        <w:t>、</w:t>
      </w:r>
      <w:r>
        <w:rPr>
          <w:i/>
          <w:sz w:val="20"/>
          <w:szCs w:val="21"/>
        </w:rPr>
        <w:t>I</w:t>
      </w:r>
      <w:r>
        <w:rPr>
          <w:sz w:val="20"/>
          <w:szCs w:val="21"/>
          <w:vertAlign w:val="subscript"/>
        </w:rPr>
        <w:t>2</w:t>
      </w:r>
      <w:r>
        <w:rPr>
          <w:sz w:val="20"/>
          <w:szCs w:val="21"/>
        </w:rPr>
        <w:t>之间关系，可得出的初步结论是：在并联电路中，</w:t>
      </w:r>
      <w:r>
        <w:rPr>
          <w:sz w:val="20"/>
          <w:szCs w:val="21"/>
        </w:rPr>
        <w:t>__________________</w:t>
      </w:r>
      <w:r>
        <w:rPr>
          <w:sz w:val="20"/>
          <w:szCs w:val="21"/>
        </w:rPr>
        <w:t>；</w:t>
      </w:r>
    </w:p>
    <w:p w:rsidR="005F30BB" w:rsidRDefault="003F3B6C">
      <w:pPr>
        <w:spacing w:line="240" w:lineRule="auto"/>
        <w:jc w:val="left"/>
        <w:textAlignment w:val="center"/>
        <w:rPr>
          <w:sz w:val="20"/>
          <w:szCs w:val="21"/>
        </w:rPr>
      </w:pPr>
      <w:r>
        <w:rPr>
          <w:sz w:val="20"/>
          <w:szCs w:val="21"/>
        </w:rPr>
        <w:t>(2)</w:t>
      </w:r>
      <w:r>
        <w:rPr>
          <w:sz w:val="20"/>
          <w:szCs w:val="21"/>
        </w:rPr>
        <w:t>根据表一或表二中的第三列、第五列数据，分析比较电流</w:t>
      </w:r>
      <w:r>
        <w:rPr>
          <w:i/>
          <w:sz w:val="20"/>
          <w:szCs w:val="21"/>
        </w:rPr>
        <w:t>I</w:t>
      </w:r>
      <w:r>
        <w:rPr>
          <w:sz w:val="20"/>
          <w:szCs w:val="21"/>
          <w:vertAlign w:val="subscript"/>
        </w:rPr>
        <w:t>2</w:t>
      </w:r>
      <w:r>
        <w:rPr>
          <w:sz w:val="20"/>
          <w:szCs w:val="21"/>
        </w:rPr>
        <w:t>随电阻</w:t>
      </w:r>
      <w:r>
        <w:rPr>
          <w:i/>
          <w:sz w:val="20"/>
          <w:szCs w:val="21"/>
        </w:rPr>
        <w:t>R</w:t>
      </w:r>
      <w:r>
        <w:rPr>
          <w:sz w:val="20"/>
          <w:szCs w:val="21"/>
          <w:vertAlign w:val="subscript"/>
        </w:rPr>
        <w:t>2</w:t>
      </w:r>
      <w:r>
        <w:rPr>
          <w:sz w:val="20"/>
          <w:szCs w:val="21"/>
        </w:rPr>
        <w:t>的变化情况及相关条件，可得出的初步结论是：在并联电路中，电源电压不变，</w:t>
      </w:r>
      <w:r>
        <w:rPr>
          <w:sz w:val="20"/>
          <w:szCs w:val="21"/>
        </w:rPr>
        <w:t>__________________</w:t>
      </w:r>
      <w:r>
        <w:rPr>
          <w:sz w:val="20"/>
          <w:szCs w:val="21"/>
        </w:rPr>
        <w:t>；</w:t>
      </w:r>
    </w:p>
    <w:p w:rsidR="005F30BB" w:rsidRDefault="003F3B6C">
      <w:pPr>
        <w:spacing w:line="240" w:lineRule="auto"/>
        <w:jc w:val="left"/>
        <w:textAlignment w:val="center"/>
        <w:rPr>
          <w:sz w:val="20"/>
          <w:szCs w:val="21"/>
        </w:rPr>
      </w:pPr>
      <w:r>
        <w:rPr>
          <w:sz w:val="20"/>
          <w:szCs w:val="21"/>
        </w:rPr>
        <w:t>(3)</w:t>
      </w:r>
      <w:r>
        <w:rPr>
          <w:sz w:val="20"/>
          <w:szCs w:val="21"/>
        </w:rPr>
        <w:t>分析比较实验序号</w:t>
      </w:r>
      <w:r>
        <w:rPr>
          <w:sz w:val="20"/>
          <w:szCs w:val="21"/>
        </w:rPr>
        <w:t>1</w:t>
      </w:r>
      <w:r>
        <w:rPr>
          <w:sz w:val="20"/>
          <w:szCs w:val="21"/>
        </w:rPr>
        <w:t>、</w:t>
      </w:r>
      <w:r>
        <w:rPr>
          <w:sz w:val="20"/>
          <w:szCs w:val="21"/>
        </w:rPr>
        <w:t>2</w:t>
      </w:r>
      <w:r>
        <w:rPr>
          <w:sz w:val="20"/>
          <w:szCs w:val="21"/>
        </w:rPr>
        <w:t>、</w:t>
      </w:r>
      <w:r>
        <w:rPr>
          <w:sz w:val="20"/>
          <w:szCs w:val="21"/>
        </w:rPr>
        <w:t>3(</w:t>
      </w:r>
      <w:r>
        <w:rPr>
          <w:sz w:val="20"/>
          <w:szCs w:val="21"/>
        </w:rPr>
        <w:t>或</w:t>
      </w:r>
      <w:r>
        <w:rPr>
          <w:sz w:val="20"/>
          <w:szCs w:val="21"/>
        </w:rPr>
        <w:t>4</w:t>
      </w:r>
      <w:r>
        <w:rPr>
          <w:sz w:val="20"/>
          <w:szCs w:val="21"/>
        </w:rPr>
        <w:t>、</w:t>
      </w:r>
      <w:r>
        <w:rPr>
          <w:sz w:val="20"/>
          <w:szCs w:val="21"/>
        </w:rPr>
        <w:t>5</w:t>
      </w:r>
      <w:r>
        <w:rPr>
          <w:sz w:val="20"/>
          <w:szCs w:val="21"/>
        </w:rPr>
        <w:t>、</w:t>
      </w:r>
      <w:r>
        <w:rPr>
          <w:sz w:val="20"/>
          <w:szCs w:val="21"/>
        </w:rPr>
        <w:t>6)</w:t>
      </w:r>
      <w:r>
        <w:rPr>
          <w:sz w:val="20"/>
          <w:szCs w:val="21"/>
        </w:rPr>
        <w:t>中</w:t>
      </w:r>
      <w:r>
        <w:rPr>
          <w:i/>
          <w:sz w:val="20"/>
          <w:szCs w:val="21"/>
        </w:rPr>
        <w:t>I</w:t>
      </w:r>
      <w:r>
        <w:rPr>
          <w:sz w:val="20"/>
          <w:szCs w:val="21"/>
        </w:rPr>
        <w:t>变化量与</w:t>
      </w:r>
      <w:r>
        <w:rPr>
          <w:i/>
          <w:sz w:val="20"/>
          <w:szCs w:val="21"/>
        </w:rPr>
        <w:t>I</w:t>
      </w:r>
      <w:r>
        <w:rPr>
          <w:sz w:val="20"/>
          <w:szCs w:val="21"/>
          <w:vertAlign w:val="subscript"/>
        </w:rPr>
        <w:t>2</w:t>
      </w:r>
      <w:r>
        <w:rPr>
          <w:sz w:val="20"/>
          <w:szCs w:val="21"/>
        </w:rPr>
        <w:t>变化量的大小关系及相关条件，可得出初步结论是：在并联电路中，电源电压一定时，</w:t>
      </w:r>
      <w:r>
        <w:rPr>
          <w:sz w:val="20"/>
          <w:szCs w:val="21"/>
        </w:rPr>
        <w:t>__________________</w:t>
      </w:r>
      <w:r>
        <w:rPr>
          <w:sz w:val="20"/>
          <w:szCs w:val="21"/>
        </w:rPr>
        <w:t>；</w:t>
      </w:r>
    </w:p>
    <w:p w:rsidR="005F30BB" w:rsidRDefault="003F3B6C">
      <w:pPr>
        <w:spacing w:line="240" w:lineRule="auto"/>
        <w:jc w:val="left"/>
        <w:textAlignment w:val="center"/>
        <w:rPr>
          <w:sz w:val="20"/>
          <w:szCs w:val="21"/>
        </w:rPr>
      </w:pPr>
      <w:r>
        <w:rPr>
          <w:sz w:val="20"/>
          <w:szCs w:val="21"/>
        </w:rPr>
        <w:t>(4)</w:t>
      </w:r>
      <w:r>
        <w:rPr>
          <w:sz w:val="20"/>
          <w:szCs w:val="21"/>
        </w:rPr>
        <w:t>进一步分析表一或表二的数据，发现在并联电路中，当</w:t>
      </w:r>
      <w:r>
        <w:rPr>
          <w:i/>
          <w:sz w:val="20"/>
          <w:szCs w:val="21"/>
        </w:rPr>
        <w:t>R</w:t>
      </w:r>
      <w:r>
        <w:rPr>
          <w:sz w:val="20"/>
          <w:szCs w:val="21"/>
          <w:vertAlign w:val="subscript"/>
        </w:rPr>
        <w:t>1</w:t>
      </w:r>
      <w:r>
        <w:rPr>
          <w:sz w:val="20"/>
          <w:szCs w:val="21"/>
        </w:rPr>
        <w:t>不变时，</w:t>
      </w:r>
      <w:r>
        <w:rPr>
          <w:i/>
          <w:sz w:val="20"/>
          <w:szCs w:val="21"/>
        </w:rPr>
        <w:t>I</w:t>
      </w:r>
      <w:r>
        <w:rPr>
          <w:sz w:val="20"/>
          <w:szCs w:val="21"/>
          <w:vertAlign w:val="subscript"/>
        </w:rPr>
        <w:t>2</w:t>
      </w:r>
      <w:r>
        <w:rPr>
          <w:sz w:val="20"/>
          <w:szCs w:val="21"/>
        </w:rPr>
        <w:t>与</w:t>
      </w:r>
      <w:r>
        <w:rPr>
          <w:i/>
          <w:sz w:val="20"/>
          <w:szCs w:val="21"/>
        </w:rPr>
        <w:t>Ⅰ</w:t>
      </w:r>
      <w:r>
        <w:rPr>
          <w:sz w:val="20"/>
          <w:szCs w:val="21"/>
        </w:rPr>
        <w:t>的比值随着</w:t>
      </w:r>
      <w:r>
        <w:rPr>
          <w:i/>
          <w:sz w:val="20"/>
          <w:szCs w:val="21"/>
        </w:rPr>
        <w:t>R</w:t>
      </w:r>
      <w:r>
        <w:rPr>
          <w:sz w:val="20"/>
          <w:szCs w:val="21"/>
          <w:vertAlign w:val="subscript"/>
        </w:rPr>
        <w:t>2</w:t>
      </w:r>
      <w:r>
        <w:rPr>
          <w:sz w:val="20"/>
          <w:szCs w:val="21"/>
        </w:rPr>
        <w:t>阻值的变大而变小，请你用相关的物理知识推出</w:t>
      </w:r>
      <w:r>
        <w:rPr>
          <w:i/>
          <w:sz w:val="20"/>
          <w:szCs w:val="21"/>
        </w:rPr>
        <w:t>I</w:t>
      </w:r>
      <w:r>
        <w:rPr>
          <w:sz w:val="20"/>
          <w:szCs w:val="21"/>
          <w:vertAlign w:val="subscript"/>
        </w:rPr>
        <w:t>2</w:t>
      </w:r>
      <w:r>
        <w:rPr>
          <w:sz w:val="20"/>
          <w:szCs w:val="21"/>
        </w:rPr>
        <w:t>与</w:t>
      </w:r>
      <w:r>
        <w:rPr>
          <w:i/>
          <w:sz w:val="20"/>
          <w:szCs w:val="21"/>
        </w:rPr>
        <w:t>I</w:t>
      </w:r>
      <w:r>
        <w:rPr>
          <w:sz w:val="20"/>
          <w:szCs w:val="21"/>
        </w:rPr>
        <w:t>的比值变小的原因</w:t>
      </w:r>
      <w:r>
        <w:rPr>
          <w:sz w:val="20"/>
          <w:szCs w:val="21"/>
        </w:rPr>
        <w:t>__________________</w:t>
      </w:r>
      <w:r>
        <w:rPr>
          <w:sz w:val="20"/>
          <w:szCs w:val="21"/>
        </w:rPr>
        <w:t>；</w:t>
      </w:r>
    </w:p>
    <w:p w:rsidR="005F30BB" w:rsidRDefault="003F3B6C">
      <w:pPr>
        <w:spacing w:line="240" w:lineRule="auto"/>
        <w:jc w:val="left"/>
        <w:textAlignment w:val="center"/>
        <w:rPr>
          <w:sz w:val="20"/>
          <w:szCs w:val="21"/>
        </w:rPr>
      </w:pPr>
      <w:r>
        <w:rPr>
          <w:sz w:val="20"/>
          <w:szCs w:val="21"/>
        </w:rPr>
        <w:t>(5)</w:t>
      </w:r>
      <w:r>
        <w:rPr>
          <w:sz w:val="20"/>
          <w:szCs w:val="21"/>
        </w:rPr>
        <w:t>进一步分析表一或表二的数据，还发现</w:t>
      </w:r>
      <w:r>
        <w:rPr>
          <w:i/>
          <w:sz w:val="20"/>
          <w:szCs w:val="21"/>
        </w:rPr>
        <w:t>I</w:t>
      </w:r>
      <w:r>
        <w:rPr>
          <w:sz w:val="20"/>
          <w:szCs w:val="21"/>
          <w:vertAlign w:val="subscript"/>
        </w:rPr>
        <w:t>2</w:t>
      </w:r>
      <w:r>
        <w:rPr>
          <w:sz w:val="20"/>
          <w:szCs w:val="21"/>
        </w:rPr>
        <w:t>与</w:t>
      </w:r>
      <w:r>
        <w:rPr>
          <w:i/>
          <w:sz w:val="20"/>
          <w:szCs w:val="21"/>
        </w:rPr>
        <w:t>I</w:t>
      </w:r>
      <w:r>
        <w:rPr>
          <w:sz w:val="20"/>
          <w:szCs w:val="21"/>
        </w:rPr>
        <w:t>的比值与</w:t>
      </w:r>
      <w:r>
        <w:rPr>
          <w:i/>
          <w:sz w:val="20"/>
          <w:szCs w:val="21"/>
        </w:rPr>
        <w:t>R</w:t>
      </w:r>
      <w:r>
        <w:rPr>
          <w:sz w:val="20"/>
          <w:szCs w:val="21"/>
          <w:vertAlign w:val="subscript"/>
        </w:rPr>
        <w:t>1</w:t>
      </w:r>
      <w:r>
        <w:rPr>
          <w:sz w:val="20"/>
          <w:szCs w:val="21"/>
        </w:rPr>
        <w:t>、</w:t>
      </w:r>
      <w:r>
        <w:rPr>
          <w:i/>
          <w:sz w:val="20"/>
          <w:szCs w:val="21"/>
        </w:rPr>
        <w:t>R</w:t>
      </w:r>
      <w:r>
        <w:rPr>
          <w:sz w:val="20"/>
          <w:szCs w:val="21"/>
          <w:vertAlign w:val="subscript"/>
        </w:rPr>
        <w:t>2</w:t>
      </w:r>
      <w:r>
        <w:rPr>
          <w:sz w:val="20"/>
          <w:szCs w:val="21"/>
        </w:rPr>
        <w:t>阻值之间满足定量关系，请你推导出关系式。</w:t>
      </w:r>
      <w:r>
        <w:rPr>
          <w:sz w:val="20"/>
          <w:szCs w:val="21"/>
        </w:rPr>
        <w:t>_____________________</w:t>
      </w:r>
      <w:r>
        <w:rPr>
          <w:sz w:val="20"/>
          <w:szCs w:val="21"/>
        </w:rPr>
        <w:t>。</w:t>
      </w:r>
    </w:p>
    <w:p w:rsidR="005F30BB" w:rsidRDefault="003F3B6C">
      <w:pPr>
        <w:spacing w:line="240" w:lineRule="auto"/>
        <w:jc w:val="left"/>
        <w:textAlignment w:val="center"/>
        <w:rPr>
          <w:sz w:val="20"/>
          <w:szCs w:val="21"/>
        </w:rPr>
      </w:pPr>
      <w:r>
        <w:rPr>
          <w:sz w:val="20"/>
          <w:szCs w:val="21"/>
        </w:rPr>
        <w:t>8</w:t>
      </w:r>
      <w:r>
        <w:rPr>
          <w:sz w:val="20"/>
          <w:szCs w:val="21"/>
        </w:rPr>
        <w:t>．（</w:t>
      </w:r>
      <w:r>
        <w:rPr>
          <w:sz w:val="20"/>
          <w:szCs w:val="21"/>
        </w:rPr>
        <w:t>2020·</w:t>
      </w:r>
      <w:r>
        <w:rPr>
          <w:sz w:val="20"/>
          <w:szCs w:val="21"/>
        </w:rPr>
        <w:t>上海虹口区</w:t>
      </w:r>
      <w:r>
        <w:rPr>
          <w:sz w:val="20"/>
          <w:szCs w:val="21"/>
        </w:rPr>
        <w:t>·</w:t>
      </w:r>
      <w:r>
        <w:rPr>
          <w:sz w:val="20"/>
          <w:szCs w:val="21"/>
        </w:rPr>
        <w:t>九年级二模）某小组同学</w:t>
      </w:r>
      <w:r>
        <w:rPr>
          <w:sz w:val="20"/>
          <w:szCs w:val="21"/>
        </w:rPr>
        <w:t>通过实验研究通电螺线管的磁极极性与哪些因素有关。实验中他们变换螺线管上线圈的绕法，调换电源的正负极，利用小磁针判断出通电螺线管的磁极极性，实验现象如图（</w:t>
      </w:r>
      <w:r>
        <w:rPr>
          <w:sz w:val="20"/>
          <w:szCs w:val="21"/>
        </w:rPr>
        <w:t>a</w:t>
      </w:r>
      <w:r>
        <w:rPr>
          <w:sz w:val="20"/>
          <w:szCs w:val="21"/>
        </w:rPr>
        <w:t>）（</w:t>
      </w:r>
      <w:r>
        <w:rPr>
          <w:sz w:val="20"/>
          <w:szCs w:val="21"/>
        </w:rPr>
        <w:t>b</w:t>
      </w:r>
      <w:r>
        <w:rPr>
          <w:sz w:val="20"/>
          <w:szCs w:val="21"/>
        </w:rPr>
        <w:t>）（</w:t>
      </w:r>
      <w:r>
        <w:rPr>
          <w:sz w:val="20"/>
          <w:szCs w:val="21"/>
        </w:rPr>
        <w:t>c</w:t>
      </w:r>
      <w:r>
        <w:rPr>
          <w:sz w:val="20"/>
          <w:szCs w:val="21"/>
        </w:rPr>
        <w:t>）（</w:t>
      </w:r>
      <w:r>
        <w:rPr>
          <w:sz w:val="20"/>
          <w:szCs w:val="21"/>
        </w:rPr>
        <w:t>d</w:t>
      </w:r>
      <w:r>
        <w:rPr>
          <w:sz w:val="20"/>
          <w:szCs w:val="21"/>
        </w:rPr>
        <w:t>）所示。</w:t>
      </w:r>
    </w:p>
    <w:p w:rsidR="005F30BB" w:rsidRDefault="003F3B6C">
      <w:pPr>
        <w:spacing w:line="240" w:lineRule="auto"/>
        <w:jc w:val="left"/>
        <w:textAlignment w:val="center"/>
        <w:rPr>
          <w:sz w:val="20"/>
          <w:szCs w:val="21"/>
        </w:rPr>
      </w:pPr>
      <w:r>
        <w:rPr>
          <w:noProof/>
          <w:sz w:val="20"/>
          <w:szCs w:val="21"/>
        </w:rPr>
        <w:lastRenderedPageBreak/>
        <w:drawing>
          <wp:inline distT="0" distB="0" distL="114300" distR="114300">
            <wp:extent cx="4305300" cy="2781300"/>
            <wp:effectExtent l="0" t="0" r="0" b="0"/>
            <wp:docPr id="140" name="图片 3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552301" name="图片 392" descr="figure"/>
                    <pic:cNvPicPr>
                      <a:picLocks noChangeAspect="1"/>
                    </pic:cNvPicPr>
                  </pic:nvPicPr>
                  <pic:blipFill>
                    <a:blip r:embed="rId30"/>
                    <a:stretch>
                      <a:fillRect/>
                    </a:stretch>
                  </pic:blipFill>
                  <pic:spPr>
                    <a:xfrm>
                      <a:off x="0" y="0"/>
                      <a:ext cx="4305300" cy="2781300"/>
                    </a:xfrm>
                    <a:prstGeom prst="rect">
                      <a:avLst/>
                    </a:prstGeom>
                    <a:noFill/>
                    <a:ln>
                      <a:noFill/>
                    </a:ln>
                  </pic:spPr>
                </pic:pic>
              </a:graphicData>
            </a:graphic>
          </wp:inline>
        </w:drawing>
      </w:r>
    </w:p>
    <w:p w:rsidR="005F30BB" w:rsidRDefault="003F3B6C">
      <w:pPr>
        <w:spacing w:line="240" w:lineRule="auto"/>
        <w:jc w:val="left"/>
        <w:textAlignment w:val="center"/>
        <w:rPr>
          <w:sz w:val="20"/>
          <w:szCs w:val="21"/>
        </w:rPr>
      </w:pPr>
      <w:r>
        <w:rPr>
          <w:sz w:val="20"/>
          <w:szCs w:val="21"/>
        </w:rPr>
        <w:t>①</w:t>
      </w:r>
      <w:r>
        <w:rPr>
          <w:sz w:val="20"/>
          <w:szCs w:val="21"/>
        </w:rPr>
        <w:t>小华比较图（</w:t>
      </w:r>
      <w:r>
        <w:rPr>
          <w:sz w:val="20"/>
          <w:szCs w:val="21"/>
        </w:rPr>
        <w:t>a</w:t>
      </w:r>
      <w:r>
        <w:rPr>
          <w:sz w:val="20"/>
          <w:szCs w:val="21"/>
        </w:rPr>
        <w:t>）和（</w:t>
      </w:r>
      <w:r>
        <w:rPr>
          <w:sz w:val="20"/>
          <w:szCs w:val="21"/>
        </w:rPr>
        <w:t>b</w:t>
      </w:r>
      <w:r>
        <w:rPr>
          <w:sz w:val="20"/>
          <w:szCs w:val="21"/>
        </w:rPr>
        <w:t>），认为通电螺线管的磁极极性与电源正负极的位置有关，</w:t>
      </w:r>
      <w:r>
        <w:rPr>
          <w:sz w:val="20"/>
          <w:szCs w:val="21"/>
        </w:rPr>
        <w:t>N</w:t>
      </w:r>
      <w:r>
        <w:rPr>
          <w:sz w:val="20"/>
          <w:szCs w:val="21"/>
        </w:rPr>
        <w:t>极在靠近电源负极的一端。小明比较图</w:t>
      </w:r>
      <w:r>
        <w:rPr>
          <w:sz w:val="20"/>
          <w:szCs w:val="21"/>
        </w:rPr>
        <w:t>_____</w:t>
      </w:r>
      <w:r>
        <w:rPr>
          <w:sz w:val="20"/>
          <w:szCs w:val="21"/>
        </w:rPr>
        <w:t>认为小华的结论是</w:t>
      </w:r>
      <w:r>
        <w:rPr>
          <w:sz w:val="20"/>
          <w:szCs w:val="21"/>
        </w:rPr>
        <w:t>____</w:t>
      </w:r>
      <w:r>
        <w:rPr>
          <w:sz w:val="20"/>
          <w:szCs w:val="21"/>
        </w:rPr>
        <w:t>的（选填正确或错误）。</w:t>
      </w:r>
    </w:p>
    <w:p w:rsidR="005F30BB" w:rsidRDefault="003F3B6C">
      <w:pPr>
        <w:spacing w:line="240" w:lineRule="auto"/>
        <w:jc w:val="left"/>
        <w:textAlignment w:val="center"/>
        <w:rPr>
          <w:sz w:val="20"/>
          <w:szCs w:val="21"/>
        </w:rPr>
      </w:pPr>
      <w:r>
        <w:rPr>
          <w:sz w:val="20"/>
          <w:szCs w:val="21"/>
        </w:rPr>
        <w:t>②</w:t>
      </w:r>
      <w:r>
        <w:rPr>
          <w:sz w:val="20"/>
          <w:szCs w:val="21"/>
        </w:rPr>
        <w:t>小明进步比较图（</w:t>
      </w:r>
      <w:r>
        <w:rPr>
          <w:sz w:val="20"/>
          <w:szCs w:val="21"/>
        </w:rPr>
        <w:t>a</w:t>
      </w:r>
      <w:r>
        <w:rPr>
          <w:sz w:val="20"/>
          <w:szCs w:val="21"/>
        </w:rPr>
        <w:t>）和（</w:t>
      </w:r>
      <w:r>
        <w:rPr>
          <w:sz w:val="20"/>
          <w:szCs w:val="21"/>
        </w:rPr>
        <w:t>d</w:t>
      </w:r>
      <w:r>
        <w:rPr>
          <w:sz w:val="20"/>
          <w:szCs w:val="21"/>
        </w:rPr>
        <w:t>）或（</w:t>
      </w:r>
      <w:r>
        <w:rPr>
          <w:sz w:val="20"/>
          <w:szCs w:val="21"/>
        </w:rPr>
        <w:t>b</w:t>
      </w:r>
      <w:r>
        <w:rPr>
          <w:sz w:val="20"/>
          <w:szCs w:val="21"/>
        </w:rPr>
        <w:t>）和（</w:t>
      </w:r>
      <w:r>
        <w:rPr>
          <w:sz w:val="20"/>
          <w:szCs w:val="21"/>
        </w:rPr>
        <w:t>c</w:t>
      </w:r>
      <w:r>
        <w:rPr>
          <w:sz w:val="20"/>
          <w:szCs w:val="21"/>
        </w:rPr>
        <w:t>），认为螺线管上线圈绕法相反、电源的正负极位置也相反，然而磁极极性相同，说明通电螺线管的磁极极性与</w:t>
      </w:r>
      <w:r>
        <w:rPr>
          <w:sz w:val="20"/>
          <w:szCs w:val="21"/>
        </w:rPr>
        <w:t>_______</w:t>
      </w:r>
      <w:r>
        <w:rPr>
          <w:sz w:val="20"/>
          <w:szCs w:val="21"/>
        </w:rPr>
        <w:t>__</w:t>
      </w:r>
      <w:r>
        <w:rPr>
          <w:sz w:val="20"/>
          <w:szCs w:val="21"/>
        </w:rPr>
        <w:t>有关。</w:t>
      </w:r>
    </w:p>
    <w:p w:rsidR="005F30BB" w:rsidRDefault="003F3B6C">
      <w:pPr>
        <w:spacing w:line="240" w:lineRule="auto"/>
        <w:jc w:val="left"/>
        <w:textAlignment w:val="center"/>
        <w:rPr>
          <w:sz w:val="20"/>
          <w:szCs w:val="21"/>
        </w:rPr>
      </w:pPr>
      <w:r>
        <w:rPr>
          <w:sz w:val="20"/>
          <w:szCs w:val="21"/>
        </w:rPr>
        <w:t>9</w:t>
      </w:r>
      <w:r>
        <w:rPr>
          <w:sz w:val="20"/>
          <w:szCs w:val="21"/>
        </w:rPr>
        <w:t>．（</w:t>
      </w:r>
      <w:r>
        <w:rPr>
          <w:sz w:val="20"/>
          <w:szCs w:val="21"/>
        </w:rPr>
        <w:t>2020·</w:t>
      </w:r>
      <w:r>
        <w:rPr>
          <w:sz w:val="20"/>
          <w:szCs w:val="21"/>
        </w:rPr>
        <w:t>上海宝山区</w:t>
      </w:r>
      <w:r>
        <w:rPr>
          <w:sz w:val="20"/>
          <w:szCs w:val="21"/>
        </w:rPr>
        <w:t>·</w:t>
      </w:r>
      <w:r>
        <w:rPr>
          <w:sz w:val="20"/>
          <w:szCs w:val="21"/>
        </w:rPr>
        <w:t>九年级二模）某小组同学通过实验探究导体的电阻与哪些因素有关。如图所示，他们在常温下将横截面积、长度不同的铁丝接入电路的</w:t>
      </w:r>
      <w:r>
        <w:rPr>
          <w:i/>
          <w:sz w:val="20"/>
          <w:szCs w:val="21"/>
        </w:rPr>
        <w:t>MN</w:t>
      </w:r>
      <w:r>
        <w:rPr>
          <w:sz w:val="20"/>
          <w:szCs w:val="21"/>
        </w:rPr>
        <w:t>两点间，利用电流表和电压表测量后计算出阻值，将数据记录在表一、表二中：</w:t>
      </w:r>
    </w:p>
    <w:p w:rsidR="005F30BB" w:rsidRDefault="003F3B6C">
      <w:pPr>
        <w:spacing w:line="240" w:lineRule="auto"/>
        <w:jc w:val="left"/>
        <w:textAlignment w:val="center"/>
        <w:rPr>
          <w:sz w:val="20"/>
          <w:szCs w:val="21"/>
        </w:rPr>
      </w:pPr>
      <w:r>
        <w:rPr>
          <w:noProof/>
          <w:sz w:val="20"/>
          <w:szCs w:val="21"/>
        </w:rPr>
        <w:drawing>
          <wp:inline distT="0" distB="0" distL="114300" distR="114300">
            <wp:extent cx="1390650" cy="1323975"/>
            <wp:effectExtent l="0" t="0" r="0" b="9525"/>
            <wp:docPr id="141" name="图片 3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324513" name="图片 393" descr="figure"/>
                    <pic:cNvPicPr>
                      <a:picLocks noChangeAspect="1"/>
                    </pic:cNvPicPr>
                  </pic:nvPicPr>
                  <pic:blipFill>
                    <a:blip r:embed="rId31"/>
                    <a:stretch>
                      <a:fillRect/>
                    </a:stretch>
                  </pic:blipFill>
                  <pic:spPr>
                    <a:xfrm>
                      <a:off x="0" y="0"/>
                      <a:ext cx="1390650" cy="1323975"/>
                    </a:xfrm>
                    <a:prstGeom prst="rect">
                      <a:avLst/>
                    </a:prstGeom>
                    <a:noFill/>
                    <a:ln>
                      <a:noFill/>
                    </a:ln>
                  </pic:spPr>
                </pic:pic>
              </a:graphicData>
            </a:graphic>
          </wp:inline>
        </w:drawing>
      </w:r>
    </w:p>
    <w:p w:rsidR="005F30BB" w:rsidRDefault="003F3B6C">
      <w:pPr>
        <w:spacing w:line="240" w:lineRule="auto"/>
        <w:jc w:val="left"/>
        <w:textAlignment w:val="center"/>
        <w:rPr>
          <w:sz w:val="20"/>
          <w:szCs w:val="21"/>
        </w:rPr>
      </w:pPr>
      <w:r>
        <w:rPr>
          <w:sz w:val="20"/>
          <w:szCs w:val="21"/>
        </w:rPr>
        <w:t>表一</w:t>
      </w:r>
      <w:r>
        <w:rPr>
          <w:sz w:val="20"/>
          <w:szCs w:val="21"/>
        </w:rPr>
        <w:t xml:space="preserve">  </w:t>
      </w:r>
      <w:r>
        <w:rPr>
          <w:sz w:val="20"/>
          <w:szCs w:val="21"/>
        </w:rPr>
        <w:t>铁丝</w:t>
      </w:r>
      <w:r>
        <w:rPr>
          <w:sz w:val="20"/>
          <w:szCs w:val="21"/>
        </w:rPr>
        <w:t xml:space="preserve"> </w:t>
      </w:r>
    </w:p>
    <w:tbl>
      <w:tblPr>
        <w:tblW w:w="6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15"/>
        <w:gridCol w:w="1465"/>
        <w:gridCol w:w="2075"/>
        <w:gridCol w:w="1465"/>
      </w:tblGrid>
      <w:tr w:rsidR="005F30BB">
        <w:trPr>
          <w:trHeight w:val="37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实验</w:t>
            </w:r>
          </w:p>
          <w:p w:rsidR="005F30BB" w:rsidRDefault="003F3B6C">
            <w:pPr>
              <w:spacing w:line="240" w:lineRule="auto"/>
              <w:jc w:val="center"/>
              <w:textAlignment w:val="center"/>
              <w:rPr>
                <w:sz w:val="20"/>
                <w:szCs w:val="21"/>
              </w:rPr>
            </w:pPr>
            <w:r>
              <w:rPr>
                <w:sz w:val="20"/>
                <w:szCs w:val="21"/>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i/>
                <w:sz w:val="20"/>
                <w:szCs w:val="21"/>
              </w:rPr>
            </w:pPr>
            <w:r>
              <w:rPr>
                <w:sz w:val="20"/>
                <w:szCs w:val="21"/>
              </w:rPr>
              <w:t>长度</w:t>
            </w:r>
            <w:r>
              <w:rPr>
                <w:i/>
                <w:sz w:val="20"/>
                <w:szCs w:val="21"/>
              </w:rPr>
              <w:t>l</w:t>
            </w:r>
          </w:p>
          <w:p w:rsidR="005F30BB" w:rsidRDefault="003F3B6C">
            <w:pPr>
              <w:spacing w:line="240" w:lineRule="auto"/>
              <w:jc w:val="center"/>
              <w:textAlignment w:val="center"/>
              <w:rPr>
                <w:sz w:val="20"/>
                <w:szCs w:val="21"/>
              </w:rPr>
            </w:pPr>
            <w:r>
              <w:rPr>
                <w:sz w:val="20"/>
                <w:szCs w:val="21"/>
              </w:rPr>
              <w:t>（米）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i/>
                <w:sz w:val="20"/>
                <w:szCs w:val="21"/>
              </w:rPr>
            </w:pPr>
            <w:r>
              <w:rPr>
                <w:sz w:val="20"/>
                <w:szCs w:val="21"/>
              </w:rPr>
              <w:t>横截面积</w:t>
            </w:r>
            <w:r>
              <w:rPr>
                <w:i/>
                <w:sz w:val="20"/>
                <w:szCs w:val="21"/>
              </w:rPr>
              <w:t>S</w:t>
            </w:r>
          </w:p>
          <w:p w:rsidR="005F30BB" w:rsidRDefault="003F3B6C">
            <w:pPr>
              <w:spacing w:line="240" w:lineRule="auto"/>
              <w:jc w:val="center"/>
              <w:textAlignment w:val="center"/>
              <w:rPr>
                <w:sz w:val="20"/>
                <w:szCs w:val="21"/>
              </w:rPr>
            </w:pPr>
            <w:r>
              <w:rPr>
                <w:sz w:val="20"/>
                <w:szCs w:val="21"/>
              </w:rPr>
              <w:t>（毫米</w:t>
            </w:r>
            <w:r>
              <w:rPr>
                <w:sz w:val="20"/>
                <w:szCs w:val="21"/>
                <w:vertAlign w:val="superscript"/>
              </w:rPr>
              <w:t>2</w:t>
            </w:r>
            <w:r>
              <w:rPr>
                <w:sz w:val="20"/>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i/>
                <w:sz w:val="20"/>
                <w:szCs w:val="21"/>
              </w:rPr>
            </w:pPr>
            <w:r>
              <w:rPr>
                <w:sz w:val="20"/>
                <w:szCs w:val="21"/>
              </w:rPr>
              <w:t>电阻</w:t>
            </w:r>
            <w:r>
              <w:rPr>
                <w:i/>
                <w:sz w:val="20"/>
                <w:szCs w:val="21"/>
              </w:rPr>
              <w:t>R</w:t>
            </w:r>
          </w:p>
          <w:p w:rsidR="005F30BB" w:rsidRDefault="003F3B6C">
            <w:pPr>
              <w:spacing w:line="240" w:lineRule="auto"/>
              <w:jc w:val="center"/>
              <w:textAlignment w:val="center"/>
              <w:rPr>
                <w:sz w:val="20"/>
                <w:szCs w:val="21"/>
              </w:rPr>
            </w:pPr>
            <w:r>
              <w:rPr>
                <w:sz w:val="20"/>
                <w:szCs w:val="21"/>
              </w:rPr>
              <w:t>（欧）</w:t>
            </w:r>
          </w:p>
        </w:tc>
      </w:tr>
      <w:tr w:rsidR="005F30BB">
        <w:trPr>
          <w:trHeight w:val="25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0.5</w:t>
            </w:r>
          </w:p>
        </w:tc>
      </w:tr>
      <w:tr w:rsidR="005F30BB">
        <w:trPr>
          <w:trHeight w:val="24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r>
      <w:tr w:rsidR="005F30BB">
        <w:trPr>
          <w:trHeight w:val="27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lastRenderedPageBreak/>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2.0</w:t>
            </w:r>
          </w:p>
        </w:tc>
      </w:tr>
    </w:tbl>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sz w:val="20"/>
          <w:szCs w:val="21"/>
        </w:rPr>
      </w:pPr>
      <w:r>
        <w:rPr>
          <w:sz w:val="20"/>
          <w:szCs w:val="21"/>
        </w:rPr>
        <w:t>表二</w:t>
      </w:r>
      <w:r>
        <w:rPr>
          <w:sz w:val="20"/>
          <w:szCs w:val="21"/>
        </w:rPr>
        <w:t xml:space="preserve">  </w:t>
      </w:r>
      <w:r>
        <w:rPr>
          <w:sz w:val="20"/>
          <w:szCs w:val="21"/>
        </w:rPr>
        <w:t>铁丝</w:t>
      </w:r>
    </w:p>
    <w:tbl>
      <w:tblPr>
        <w:tblW w:w="6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00"/>
        <w:gridCol w:w="1443"/>
        <w:gridCol w:w="2044"/>
        <w:gridCol w:w="1443"/>
      </w:tblGrid>
      <w:tr w:rsidR="005F30BB">
        <w:trPr>
          <w:trHeight w:val="34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实验</w:t>
            </w:r>
          </w:p>
          <w:p w:rsidR="005F30BB" w:rsidRDefault="003F3B6C">
            <w:pPr>
              <w:spacing w:line="240" w:lineRule="auto"/>
              <w:jc w:val="center"/>
              <w:textAlignment w:val="center"/>
              <w:rPr>
                <w:sz w:val="20"/>
                <w:szCs w:val="21"/>
              </w:rPr>
            </w:pPr>
            <w:r>
              <w:rPr>
                <w:sz w:val="20"/>
                <w:szCs w:val="21"/>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i/>
                <w:sz w:val="20"/>
                <w:szCs w:val="21"/>
              </w:rPr>
            </w:pPr>
            <w:r>
              <w:rPr>
                <w:sz w:val="20"/>
                <w:szCs w:val="21"/>
              </w:rPr>
              <w:t>长度</w:t>
            </w:r>
            <w:r>
              <w:rPr>
                <w:i/>
                <w:sz w:val="20"/>
                <w:szCs w:val="21"/>
              </w:rPr>
              <w:t>l</w:t>
            </w:r>
          </w:p>
          <w:p w:rsidR="005F30BB" w:rsidRDefault="003F3B6C">
            <w:pPr>
              <w:spacing w:line="240" w:lineRule="auto"/>
              <w:jc w:val="center"/>
              <w:textAlignment w:val="center"/>
              <w:rPr>
                <w:sz w:val="20"/>
                <w:szCs w:val="21"/>
              </w:rPr>
            </w:pPr>
            <w:r>
              <w:rPr>
                <w:sz w:val="20"/>
                <w:szCs w:val="21"/>
              </w:rPr>
              <w:t>（米）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i/>
                <w:sz w:val="20"/>
                <w:szCs w:val="21"/>
              </w:rPr>
            </w:pPr>
            <w:r>
              <w:rPr>
                <w:sz w:val="20"/>
                <w:szCs w:val="21"/>
              </w:rPr>
              <w:t>横截面积</w:t>
            </w:r>
            <w:r>
              <w:rPr>
                <w:i/>
                <w:sz w:val="20"/>
                <w:szCs w:val="21"/>
              </w:rPr>
              <w:t>S</w:t>
            </w:r>
          </w:p>
          <w:p w:rsidR="005F30BB" w:rsidRDefault="003F3B6C">
            <w:pPr>
              <w:spacing w:line="240" w:lineRule="auto"/>
              <w:jc w:val="center"/>
              <w:textAlignment w:val="center"/>
              <w:rPr>
                <w:sz w:val="20"/>
                <w:szCs w:val="21"/>
              </w:rPr>
            </w:pPr>
            <w:r>
              <w:rPr>
                <w:sz w:val="20"/>
                <w:szCs w:val="21"/>
              </w:rPr>
              <w:t>（毫米</w:t>
            </w:r>
            <w:r>
              <w:rPr>
                <w:sz w:val="20"/>
                <w:szCs w:val="21"/>
                <w:vertAlign w:val="superscript"/>
              </w:rPr>
              <w:t>2</w:t>
            </w:r>
            <w:r>
              <w:rPr>
                <w:sz w:val="20"/>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i/>
                <w:sz w:val="20"/>
                <w:szCs w:val="21"/>
              </w:rPr>
            </w:pPr>
            <w:r>
              <w:rPr>
                <w:sz w:val="20"/>
                <w:szCs w:val="21"/>
              </w:rPr>
              <w:t>电阻</w:t>
            </w:r>
            <w:r>
              <w:rPr>
                <w:i/>
                <w:sz w:val="20"/>
                <w:szCs w:val="21"/>
              </w:rPr>
              <w:t>R</w:t>
            </w:r>
          </w:p>
          <w:p w:rsidR="005F30BB" w:rsidRDefault="003F3B6C">
            <w:pPr>
              <w:spacing w:line="240" w:lineRule="auto"/>
              <w:jc w:val="center"/>
              <w:textAlignment w:val="center"/>
              <w:rPr>
                <w:sz w:val="20"/>
                <w:szCs w:val="21"/>
              </w:rPr>
            </w:pPr>
            <w:r>
              <w:rPr>
                <w:sz w:val="20"/>
                <w:szCs w:val="21"/>
              </w:rPr>
              <w:t>（欧）</w:t>
            </w:r>
          </w:p>
        </w:tc>
      </w:tr>
      <w:tr w:rsidR="005F30BB">
        <w:trPr>
          <w:trHeight w:val="24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2.0</w:t>
            </w:r>
          </w:p>
        </w:tc>
      </w:tr>
      <w:tr w:rsidR="005F30BB">
        <w:trPr>
          <w:trHeight w:val="22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r>
      <w:tr w:rsidR="005F30BB">
        <w:trPr>
          <w:trHeight w:val="24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0.5</w:t>
            </w:r>
          </w:p>
        </w:tc>
      </w:tr>
    </w:tbl>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sz w:val="20"/>
          <w:szCs w:val="21"/>
        </w:rPr>
      </w:pPr>
      <w:r>
        <w:rPr>
          <w:sz w:val="20"/>
          <w:szCs w:val="21"/>
        </w:rPr>
        <w:t>(1)</w:t>
      </w:r>
      <w:r>
        <w:rPr>
          <w:sz w:val="20"/>
          <w:szCs w:val="21"/>
        </w:rPr>
        <w:t>分析比较实验序号</w:t>
      </w:r>
      <w:r>
        <w:rPr>
          <w:sz w:val="20"/>
          <w:szCs w:val="21"/>
        </w:rPr>
        <w:t>____________</w:t>
      </w:r>
      <w:r>
        <w:rPr>
          <w:sz w:val="20"/>
          <w:szCs w:val="21"/>
        </w:rPr>
        <w:t>可得出的初步结论是：常温下，导体的材料、长度相同，导体的横截面积越大，电阻越小；</w:t>
      </w:r>
    </w:p>
    <w:p w:rsidR="005F30BB" w:rsidRDefault="003F3B6C">
      <w:pPr>
        <w:spacing w:line="240" w:lineRule="auto"/>
        <w:jc w:val="left"/>
        <w:textAlignment w:val="center"/>
        <w:rPr>
          <w:sz w:val="20"/>
          <w:szCs w:val="21"/>
        </w:rPr>
      </w:pPr>
      <w:r>
        <w:rPr>
          <w:sz w:val="20"/>
          <w:szCs w:val="21"/>
        </w:rPr>
        <w:t>(2)</w:t>
      </w:r>
      <w:r>
        <w:rPr>
          <w:sz w:val="20"/>
          <w:szCs w:val="21"/>
        </w:rPr>
        <w:t>分析比较实验序号（</w:t>
      </w:r>
      <w:r>
        <w:rPr>
          <w:sz w:val="20"/>
          <w:szCs w:val="21"/>
        </w:rPr>
        <w:t>1</w:t>
      </w:r>
      <w:r>
        <w:rPr>
          <w:sz w:val="20"/>
          <w:szCs w:val="21"/>
        </w:rPr>
        <w:t>、</w:t>
      </w:r>
      <w:r>
        <w:rPr>
          <w:sz w:val="20"/>
          <w:szCs w:val="21"/>
        </w:rPr>
        <w:t>2</w:t>
      </w:r>
      <w:r>
        <w:rPr>
          <w:sz w:val="20"/>
          <w:szCs w:val="21"/>
        </w:rPr>
        <w:t>、</w:t>
      </w:r>
      <w:r>
        <w:rPr>
          <w:sz w:val="20"/>
          <w:szCs w:val="21"/>
        </w:rPr>
        <w:t>3</w:t>
      </w:r>
      <w:r>
        <w:rPr>
          <w:sz w:val="20"/>
          <w:szCs w:val="21"/>
        </w:rPr>
        <w:t>）可得出的初步结论是：常温下，</w:t>
      </w:r>
      <w:r>
        <w:rPr>
          <w:sz w:val="20"/>
          <w:szCs w:val="21"/>
        </w:rPr>
        <w:t>________________</w:t>
      </w:r>
      <w:r>
        <w:rPr>
          <w:sz w:val="20"/>
          <w:szCs w:val="21"/>
        </w:rPr>
        <w:t>；</w:t>
      </w:r>
    </w:p>
    <w:p w:rsidR="005F30BB" w:rsidRDefault="003F3B6C">
      <w:pPr>
        <w:spacing w:line="240" w:lineRule="auto"/>
        <w:jc w:val="left"/>
        <w:textAlignment w:val="center"/>
        <w:rPr>
          <w:sz w:val="20"/>
          <w:szCs w:val="21"/>
        </w:rPr>
      </w:pPr>
      <w:r>
        <w:rPr>
          <w:sz w:val="20"/>
          <w:szCs w:val="21"/>
        </w:rPr>
        <w:t>(3)</w:t>
      </w:r>
      <w:r>
        <w:rPr>
          <w:sz w:val="20"/>
          <w:szCs w:val="21"/>
        </w:rPr>
        <w:t>请进一步综合分析表一、表二的相关数据，并归纳得出结论：</w:t>
      </w:r>
    </w:p>
    <w:p w:rsidR="005F30BB" w:rsidRDefault="003F3B6C">
      <w:pPr>
        <w:spacing w:line="240" w:lineRule="auto"/>
        <w:jc w:val="left"/>
        <w:textAlignment w:val="center"/>
        <w:rPr>
          <w:sz w:val="20"/>
          <w:szCs w:val="21"/>
        </w:rPr>
      </w:pPr>
      <w:r>
        <w:rPr>
          <w:sz w:val="20"/>
          <w:szCs w:val="21"/>
        </w:rPr>
        <w:t>①</w:t>
      </w:r>
      <w:r>
        <w:rPr>
          <w:sz w:val="20"/>
          <w:szCs w:val="21"/>
        </w:rPr>
        <w:t>分析比较（</w:t>
      </w:r>
      <w:r>
        <w:rPr>
          <w:sz w:val="20"/>
          <w:szCs w:val="21"/>
        </w:rPr>
        <w:t>1</w:t>
      </w:r>
      <w:r>
        <w:rPr>
          <w:sz w:val="20"/>
          <w:szCs w:val="21"/>
        </w:rPr>
        <w:t>与</w:t>
      </w:r>
      <w:r>
        <w:rPr>
          <w:sz w:val="20"/>
          <w:szCs w:val="21"/>
        </w:rPr>
        <w:t>6</w:t>
      </w:r>
      <w:r>
        <w:rPr>
          <w:sz w:val="20"/>
          <w:szCs w:val="21"/>
        </w:rPr>
        <w:t>）、（</w:t>
      </w:r>
      <w:r>
        <w:rPr>
          <w:sz w:val="20"/>
          <w:szCs w:val="21"/>
        </w:rPr>
        <w:t>2</w:t>
      </w:r>
      <w:r>
        <w:rPr>
          <w:sz w:val="20"/>
          <w:szCs w:val="21"/>
        </w:rPr>
        <w:t>与</w:t>
      </w:r>
      <w:r>
        <w:rPr>
          <w:sz w:val="20"/>
          <w:szCs w:val="21"/>
        </w:rPr>
        <w:t>5</w:t>
      </w:r>
      <w:r>
        <w:rPr>
          <w:sz w:val="20"/>
          <w:szCs w:val="21"/>
        </w:rPr>
        <w:t>）或（</w:t>
      </w:r>
      <w:r>
        <w:rPr>
          <w:sz w:val="20"/>
          <w:szCs w:val="21"/>
        </w:rPr>
        <w:t>3</w:t>
      </w:r>
      <w:r>
        <w:rPr>
          <w:sz w:val="20"/>
          <w:szCs w:val="21"/>
        </w:rPr>
        <w:t>与</w:t>
      </w:r>
      <w:r>
        <w:rPr>
          <w:sz w:val="20"/>
          <w:szCs w:val="21"/>
        </w:rPr>
        <w:t>4</w:t>
      </w:r>
      <w:r>
        <w:rPr>
          <w:sz w:val="20"/>
          <w:szCs w:val="21"/>
        </w:rPr>
        <w:t>）的数据及相关条件，可得出的初步结论是：常温下，</w:t>
      </w:r>
      <w:r>
        <w:rPr>
          <w:sz w:val="20"/>
          <w:szCs w:val="21"/>
        </w:rPr>
        <w:t>_____________</w:t>
      </w:r>
      <w:r>
        <w:rPr>
          <w:sz w:val="20"/>
          <w:szCs w:val="21"/>
        </w:rPr>
        <w:t>；</w:t>
      </w:r>
    </w:p>
    <w:p w:rsidR="005F30BB" w:rsidRDefault="003F3B6C">
      <w:pPr>
        <w:spacing w:line="240" w:lineRule="auto"/>
        <w:jc w:val="left"/>
        <w:textAlignment w:val="center"/>
        <w:rPr>
          <w:sz w:val="20"/>
          <w:szCs w:val="21"/>
        </w:rPr>
      </w:pPr>
      <w:r>
        <w:rPr>
          <w:sz w:val="20"/>
          <w:szCs w:val="21"/>
        </w:rPr>
        <w:t>②</w:t>
      </w:r>
      <w:r>
        <w:rPr>
          <w:sz w:val="20"/>
          <w:szCs w:val="21"/>
        </w:rPr>
        <w:t>分析比较（</w:t>
      </w:r>
      <w:r>
        <w:rPr>
          <w:sz w:val="20"/>
          <w:szCs w:val="21"/>
        </w:rPr>
        <w:t>1</w:t>
      </w:r>
      <w:r>
        <w:rPr>
          <w:sz w:val="20"/>
          <w:szCs w:val="21"/>
        </w:rPr>
        <w:t>与</w:t>
      </w:r>
      <w:r>
        <w:rPr>
          <w:sz w:val="20"/>
          <w:szCs w:val="21"/>
        </w:rPr>
        <w:t>6</w:t>
      </w:r>
      <w:r>
        <w:rPr>
          <w:sz w:val="20"/>
          <w:szCs w:val="21"/>
        </w:rPr>
        <w:t>）、（</w:t>
      </w:r>
      <w:r>
        <w:rPr>
          <w:sz w:val="20"/>
          <w:szCs w:val="21"/>
        </w:rPr>
        <w:t>2</w:t>
      </w:r>
      <w:r>
        <w:rPr>
          <w:sz w:val="20"/>
          <w:szCs w:val="21"/>
        </w:rPr>
        <w:t>与</w:t>
      </w:r>
      <w:r>
        <w:rPr>
          <w:sz w:val="20"/>
          <w:szCs w:val="21"/>
        </w:rPr>
        <w:t>5</w:t>
      </w:r>
      <w:r>
        <w:rPr>
          <w:sz w:val="20"/>
          <w:szCs w:val="21"/>
        </w:rPr>
        <w:t>）和（</w:t>
      </w:r>
      <w:r>
        <w:rPr>
          <w:sz w:val="20"/>
          <w:szCs w:val="21"/>
        </w:rPr>
        <w:t>3</w:t>
      </w:r>
      <w:r>
        <w:rPr>
          <w:sz w:val="20"/>
          <w:szCs w:val="21"/>
        </w:rPr>
        <w:t>与</w:t>
      </w:r>
      <w:r>
        <w:rPr>
          <w:sz w:val="20"/>
          <w:szCs w:val="21"/>
        </w:rPr>
        <w:t>4</w:t>
      </w:r>
      <w:r>
        <w:rPr>
          <w:sz w:val="20"/>
          <w:szCs w:val="21"/>
        </w:rPr>
        <w:t>）的数据及相关条件，可得出的初步结论是：常温下，</w:t>
      </w:r>
      <w:r>
        <w:rPr>
          <w:sz w:val="20"/>
          <w:szCs w:val="21"/>
        </w:rPr>
        <w:t xml:space="preserve"> _______________</w:t>
      </w:r>
      <w:r>
        <w:rPr>
          <w:sz w:val="20"/>
          <w:szCs w:val="21"/>
        </w:rPr>
        <w:t>；</w:t>
      </w:r>
    </w:p>
    <w:p w:rsidR="005F30BB" w:rsidRDefault="003F3B6C">
      <w:pPr>
        <w:spacing w:line="240" w:lineRule="auto"/>
        <w:jc w:val="left"/>
        <w:textAlignment w:val="center"/>
        <w:rPr>
          <w:sz w:val="20"/>
          <w:szCs w:val="21"/>
        </w:rPr>
      </w:pPr>
      <w:r>
        <w:rPr>
          <w:sz w:val="20"/>
          <w:szCs w:val="21"/>
        </w:rPr>
        <w:t>(4)</w:t>
      </w:r>
      <w:r>
        <w:rPr>
          <w:sz w:val="20"/>
          <w:szCs w:val="21"/>
        </w:rPr>
        <w:t>他们继续分析表一和表二的数据及相关条件，发现无法得到导体的电阻与材料的关系。请你在表三中为他们在添加两组符合要求的材料（填表三</w:t>
      </w:r>
      <w:r>
        <w:rPr>
          <w:sz w:val="20"/>
          <w:szCs w:val="21"/>
        </w:rPr>
        <w:t>______</w:t>
      </w:r>
      <w:r>
        <w:rPr>
          <w:sz w:val="20"/>
          <w:szCs w:val="21"/>
        </w:rPr>
        <w:t>），并将所得实验数据与上述两表中实验序号</w:t>
      </w:r>
      <w:r>
        <w:rPr>
          <w:sz w:val="20"/>
          <w:szCs w:val="21"/>
        </w:rPr>
        <w:t>_______</w:t>
      </w:r>
      <w:r>
        <w:rPr>
          <w:sz w:val="20"/>
          <w:szCs w:val="21"/>
        </w:rPr>
        <w:t>的数据进行比较，进一步探究导体的电阻与材料的关系。</w:t>
      </w:r>
    </w:p>
    <w:p w:rsidR="005F30BB" w:rsidRDefault="003F3B6C">
      <w:pPr>
        <w:spacing w:line="240" w:lineRule="auto"/>
        <w:jc w:val="left"/>
        <w:textAlignment w:val="center"/>
        <w:rPr>
          <w:sz w:val="20"/>
          <w:szCs w:val="21"/>
        </w:rPr>
      </w:pPr>
      <w:r>
        <w:rPr>
          <w:sz w:val="20"/>
          <w:szCs w:val="21"/>
        </w:rPr>
        <w:t>表三</w:t>
      </w:r>
    </w:p>
    <w:tbl>
      <w:tblPr>
        <w:tblW w:w="7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00"/>
        <w:gridCol w:w="1101"/>
        <w:gridCol w:w="1445"/>
        <w:gridCol w:w="423"/>
        <w:gridCol w:w="2046"/>
        <w:gridCol w:w="1445"/>
      </w:tblGrid>
      <w:tr w:rsidR="005F30BB">
        <w:trPr>
          <w:trHeight w:val="67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实验</w:t>
            </w:r>
          </w:p>
          <w:p w:rsidR="005F30BB" w:rsidRDefault="003F3B6C">
            <w:pPr>
              <w:spacing w:line="240" w:lineRule="auto"/>
              <w:jc w:val="left"/>
              <w:textAlignment w:val="center"/>
              <w:rPr>
                <w:sz w:val="20"/>
                <w:szCs w:val="21"/>
              </w:rPr>
            </w:pPr>
            <w:r>
              <w:rPr>
                <w:sz w:val="20"/>
                <w:szCs w:val="21"/>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i/>
                <w:sz w:val="20"/>
                <w:szCs w:val="21"/>
              </w:rPr>
            </w:pPr>
            <w:r>
              <w:rPr>
                <w:sz w:val="20"/>
                <w:szCs w:val="21"/>
              </w:rPr>
              <w:t>长度</w:t>
            </w:r>
            <w:r>
              <w:rPr>
                <w:i/>
                <w:sz w:val="20"/>
                <w:szCs w:val="21"/>
              </w:rPr>
              <w:t>l</w:t>
            </w:r>
          </w:p>
          <w:p w:rsidR="005F30BB" w:rsidRDefault="003F3B6C">
            <w:pPr>
              <w:spacing w:line="240" w:lineRule="auto"/>
              <w:jc w:val="left"/>
              <w:textAlignment w:val="center"/>
              <w:rPr>
                <w:sz w:val="20"/>
                <w:szCs w:val="21"/>
              </w:rPr>
            </w:pPr>
            <w:r>
              <w:rPr>
                <w:sz w:val="20"/>
                <w:szCs w:val="21"/>
              </w:rPr>
              <w:t>（米）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i/>
                <w:sz w:val="20"/>
                <w:szCs w:val="21"/>
              </w:rPr>
            </w:pPr>
            <w:r>
              <w:rPr>
                <w:sz w:val="20"/>
                <w:szCs w:val="21"/>
              </w:rPr>
              <w:t>横截面积</w:t>
            </w:r>
            <w:r>
              <w:rPr>
                <w:i/>
                <w:sz w:val="20"/>
                <w:szCs w:val="21"/>
              </w:rPr>
              <w:t>S</w:t>
            </w:r>
          </w:p>
          <w:p w:rsidR="005F30BB" w:rsidRDefault="003F3B6C">
            <w:pPr>
              <w:spacing w:line="240" w:lineRule="auto"/>
              <w:jc w:val="left"/>
              <w:textAlignment w:val="center"/>
              <w:rPr>
                <w:sz w:val="20"/>
                <w:szCs w:val="21"/>
              </w:rPr>
            </w:pPr>
            <w:r>
              <w:rPr>
                <w:sz w:val="20"/>
                <w:szCs w:val="21"/>
              </w:rPr>
              <w:t>（毫米</w:t>
            </w:r>
            <w:r>
              <w:rPr>
                <w:sz w:val="20"/>
                <w:szCs w:val="21"/>
                <w:vertAlign w:val="superscript"/>
              </w:rPr>
              <w:t>2</w:t>
            </w:r>
            <w:r>
              <w:rPr>
                <w:sz w:val="20"/>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i/>
                <w:sz w:val="20"/>
                <w:szCs w:val="21"/>
              </w:rPr>
            </w:pPr>
            <w:r>
              <w:rPr>
                <w:sz w:val="20"/>
                <w:szCs w:val="21"/>
              </w:rPr>
              <w:t>电阻</w:t>
            </w:r>
            <w:r>
              <w:rPr>
                <w:i/>
                <w:sz w:val="20"/>
                <w:szCs w:val="21"/>
              </w:rPr>
              <w:t>R</w:t>
            </w:r>
          </w:p>
          <w:p w:rsidR="005F30BB" w:rsidRDefault="003F3B6C">
            <w:pPr>
              <w:spacing w:line="240" w:lineRule="auto"/>
              <w:jc w:val="left"/>
              <w:textAlignment w:val="center"/>
              <w:rPr>
                <w:sz w:val="20"/>
                <w:szCs w:val="21"/>
              </w:rPr>
            </w:pPr>
            <w:r>
              <w:rPr>
                <w:sz w:val="20"/>
                <w:szCs w:val="21"/>
              </w:rPr>
              <w:t>（欧）</w:t>
            </w:r>
          </w:p>
        </w:tc>
      </w:tr>
      <w:tr w:rsidR="005F30BB">
        <w:trPr>
          <w:trHeight w:val="39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r>
      <w:tr w:rsidR="005F30BB">
        <w:trPr>
          <w:trHeight w:val="39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r>
    </w:tbl>
    <w:p w:rsidR="005F30BB" w:rsidRDefault="005F30BB">
      <w:pPr>
        <w:spacing w:line="240" w:lineRule="auto"/>
        <w:jc w:val="left"/>
        <w:textAlignment w:val="center"/>
        <w:rPr>
          <w:sz w:val="20"/>
          <w:szCs w:val="21"/>
        </w:rPr>
      </w:pPr>
    </w:p>
    <w:p w:rsidR="005F30BB" w:rsidRDefault="005F30BB">
      <w:pPr>
        <w:spacing w:line="240" w:lineRule="auto"/>
        <w:jc w:val="left"/>
        <w:textAlignment w:val="center"/>
        <w:rPr>
          <w:sz w:val="20"/>
          <w:szCs w:val="21"/>
        </w:rPr>
      </w:pPr>
    </w:p>
    <w:p w:rsidR="005F30BB" w:rsidRDefault="003F3B6C">
      <w:pPr>
        <w:spacing w:line="240" w:lineRule="auto"/>
        <w:ind w:right="105"/>
        <w:jc w:val="left"/>
        <w:textAlignment w:val="center"/>
        <w:rPr>
          <w:sz w:val="20"/>
          <w:szCs w:val="21"/>
        </w:rPr>
      </w:pPr>
      <w:r>
        <w:rPr>
          <w:sz w:val="20"/>
          <w:szCs w:val="21"/>
        </w:rPr>
        <w:lastRenderedPageBreak/>
        <w:t>10</w:t>
      </w:r>
      <w:r>
        <w:rPr>
          <w:sz w:val="20"/>
          <w:szCs w:val="21"/>
        </w:rPr>
        <w:t>．（</w:t>
      </w:r>
      <w:r>
        <w:rPr>
          <w:sz w:val="20"/>
          <w:szCs w:val="21"/>
        </w:rPr>
        <w:t>2020·</w:t>
      </w:r>
      <w:r>
        <w:rPr>
          <w:sz w:val="20"/>
          <w:szCs w:val="21"/>
        </w:rPr>
        <w:t>上海闵行区</w:t>
      </w:r>
      <w:r>
        <w:rPr>
          <w:sz w:val="20"/>
          <w:szCs w:val="21"/>
        </w:rPr>
        <w:t>·</w:t>
      </w:r>
      <w:r>
        <w:rPr>
          <w:sz w:val="20"/>
          <w:szCs w:val="21"/>
        </w:rPr>
        <w:t>九年级二模）某小组同学完成电流的磁场学习后，想进一步研究通电直导线周围的磁场强弱与哪些因素有关。他们将六枚小磁针放在距离导线半径为</w:t>
      </w:r>
      <w:r>
        <w:rPr>
          <w:i/>
          <w:sz w:val="20"/>
          <w:szCs w:val="21"/>
        </w:rPr>
        <w:t>d</w:t>
      </w:r>
      <w:r>
        <w:rPr>
          <w:sz w:val="20"/>
          <w:szCs w:val="21"/>
          <w:vertAlign w:val="subscript"/>
        </w:rPr>
        <w:t>1</w:t>
      </w:r>
      <w:r>
        <w:rPr>
          <w:sz w:val="20"/>
          <w:szCs w:val="21"/>
        </w:rPr>
        <w:t>的圆上，导线中没有电流通过时，小磁针指向如图（</w:t>
      </w:r>
      <w:r>
        <w:rPr>
          <w:i/>
          <w:sz w:val="20"/>
          <w:szCs w:val="21"/>
        </w:rPr>
        <w:t>a</w:t>
      </w:r>
      <w:r>
        <w:rPr>
          <w:sz w:val="20"/>
          <w:szCs w:val="21"/>
        </w:rPr>
        <w:t>）所示。当导线中有电流通过时，各小磁针所在位置的磁场发生改变使得小磁针发生转动，且磁场越强，小磁针恢复静止所用时间越短。记录从开始通电到所有小磁针恢复静止所用的时间</w:t>
      </w:r>
      <w:r>
        <w:rPr>
          <w:i/>
          <w:sz w:val="20"/>
          <w:szCs w:val="21"/>
        </w:rPr>
        <w:t>t</w:t>
      </w:r>
      <w:r>
        <w:rPr>
          <w:sz w:val="20"/>
          <w:szCs w:val="21"/>
          <w:vertAlign w:val="subscript"/>
        </w:rPr>
        <w:t>1</w:t>
      </w:r>
      <w:r>
        <w:rPr>
          <w:sz w:val="20"/>
          <w:szCs w:val="21"/>
        </w:rPr>
        <w:t>，实验现象如图（</w:t>
      </w:r>
      <w:r>
        <w:rPr>
          <w:i/>
          <w:sz w:val="20"/>
          <w:szCs w:val="21"/>
        </w:rPr>
        <w:t>b</w:t>
      </w:r>
      <w:r>
        <w:rPr>
          <w:sz w:val="20"/>
          <w:szCs w:val="21"/>
        </w:rPr>
        <w:t>）所示。然后将小磁针移至以半径为</w:t>
      </w:r>
      <w:r>
        <w:rPr>
          <w:i/>
          <w:sz w:val="20"/>
          <w:szCs w:val="21"/>
        </w:rPr>
        <w:t>d</w:t>
      </w:r>
      <w:r>
        <w:rPr>
          <w:sz w:val="20"/>
          <w:szCs w:val="21"/>
          <w:vertAlign w:val="subscript"/>
        </w:rPr>
        <w:t>2</w:t>
      </w:r>
      <w:r>
        <w:rPr>
          <w:sz w:val="20"/>
          <w:szCs w:val="21"/>
        </w:rPr>
        <w:t>的圆上，再次通电并记录所用时间</w:t>
      </w:r>
      <w:r>
        <w:rPr>
          <w:i/>
          <w:sz w:val="20"/>
          <w:szCs w:val="21"/>
        </w:rPr>
        <w:t>t</w:t>
      </w:r>
      <w:r>
        <w:rPr>
          <w:sz w:val="20"/>
          <w:szCs w:val="21"/>
          <w:vertAlign w:val="subscript"/>
        </w:rPr>
        <w:t>2</w:t>
      </w:r>
      <w:r>
        <w:rPr>
          <w:sz w:val="20"/>
          <w:szCs w:val="21"/>
        </w:rPr>
        <w:t>，实验现象如图（</w:t>
      </w:r>
      <w:r>
        <w:rPr>
          <w:i/>
          <w:sz w:val="20"/>
          <w:szCs w:val="21"/>
        </w:rPr>
        <w:t>c</w:t>
      </w:r>
      <w:r>
        <w:rPr>
          <w:sz w:val="20"/>
          <w:szCs w:val="21"/>
        </w:rPr>
        <w:t>）所示：（已知</w:t>
      </w:r>
      <w:r>
        <w:rPr>
          <w:i/>
          <w:sz w:val="20"/>
          <w:szCs w:val="21"/>
        </w:rPr>
        <w:t>t</w:t>
      </w:r>
      <w:r>
        <w:rPr>
          <w:sz w:val="20"/>
          <w:szCs w:val="21"/>
          <w:vertAlign w:val="subscript"/>
        </w:rPr>
        <w:t>1</w:t>
      </w:r>
      <w:r>
        <w:rPr>
          <w:sz w:val="20"/>
          <w:szCs w:val="21"/>
        </w:rPr>
        <w:t>&lt;</w:t>
      </w:r>
      <w:r>
        <w:rPr>
          <w:i/>
          <w:sz w:val="20"/>
          <w:szCs w:val="21"/>
        </w:rPr>
        <w:t>t</w:t>
      </w:r>
      <w:r>
        <w:rPr>
          <w:sz w:val="20"/>
          <w:szCs w:val="21"/>
          <w:vertAlign w:val="subscript"/>
        </w:rPr>
        <w:t>2</w:t>
      </w:r>
      <w:r>
        <w:rPr>
          <w:sz w:val="20"/>
          <w:szCs w:val="21"/>
        </w:rPr>
        <w:t>）</w:t>
      </w:r>
    </w:p>
    <w:p w:rsidR="005F30BB" w:rsidRDefault="003F3B6C">
      <w:pPr>
        <w:spacing w:line="240" w:lineRule="auto"/>
        <w:ind w:right="105"/>
        <w:jc w:val="left"/>
        <w:textAlignment w:val="center"/>
        <w:rPr>
          <w:sz w:val="20"/>
          <w:szCs w:val="21"/>
        </w:rPr>
      </w:pPr>
      <w:r>
        <w:rPr>
          <w:noProof/>
          <w:sz w:val="20"/>
          <w:szCs w:val="21"/>
        </w:rPr>
        <w:drawing>
          <wp:inline distT="0" distB="0" distL="114300" distR="114300">
            <wp:extent cx="5274310" cy="1736725"/>
            <wp:effectExtent l="0" t="0" r="2540" b="15875"/>
            <wp:docPr id="129" name="图片 3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70035" name="图片 394" descr="figure"/>
                    <pic:cNvPicPr>
                      <a:picLocks noChangeAspect="1"/>
                    </pic:cNvPicPr>
                  </pic:nvPicPr>
                  <pic:blipFill>
                    <a:blip r:embed="rId32"/>
                    <a:stretch>
                      <a:fillRect/>
                    </a:stretch>
                  </pic:blipFill>
                  <pic:spPr>
                    <a:xfrm>
                      <a:off x="0" y="0"/>
                      <a:ext cx="5274310" cy="1736725"/>
                    </a:xfrm>
                    <a:prstGeom prst="rect">
                      <a:avLst/>
                    </a:prstGeom>
                    <a:noFill/>
                    <a:ln>
                      <a:noFill/>
                    </a:ln>
                  </pic:spPr>
                </pic:pic>
              </a:graphicData>
            </a:graphic>
          </wp:inline>
        </w:drawing>
      </w:r>
    </w:p>
    <w:p w:rsidR="005F30BB" w:rsidRDefault="003F3B6C">
      <w:pPr>
        <w:spacing w:line="240" w:lineRule="auto"/>
        <w:ind w:right="105"/>
        <w:jc w:val="left"/>
        <w:textAlignment w:val="center"/>
        <w:rPr>
          <w:sz w:val="20"/>
          <w:szCs w:val="21"/>
        </w:rPr>
      </w:pPr>
      <w:r>
        <w:rPr>
          <w:sz w:val="20"/>
          <w:szCs w:val="21"/>
        </w:rPr>
        <w:t>(1)</w:t>
      </w:r>
      <w:r>
        <w:rPr>
          <w:sz w:val="20"/>
          <w:szCs w:val="21"/>
        </w:rPr>
        <w:t>在图（</w:t>
      </w:r>
      <w:r>
        <w:rPr>
          <w:i/>
          <w:sz w:val="20"/>
          <w:szCs w:val="21"/>
        </w:rPr>
        <w:t>a</w:t>
      </w:r>
      <w:r>
        <w:rPr>
          <w:sz w:val="20"/>
          <w:szCs w:val="21"/>
        </w:rPr>
        <w:t>）中，因为小磁针受</w:t>
      </w:r>
      <w:r>
        <w:rPr>
          <w:sz w:val="20"/>
          <w:szCs w:val="21"/>
        </w:rPr>
        <w:t>_____</w:t>
      </w:r>
      <w:r>
        <w:rPr>
          <w:sz w:val="20"/>
          <w:szCs w:val="21"/>
        </w:rPr>
        <w:t>的作用，所以</w:t>
      </w:r>
      <w:r>
        <w:rPr>
          <w:sz w:val="20"/>
          <w:szCs w:val="21"/>
        </w:rPr>
        <w:t>N</w:t>
      </w:r>
      <w:r>
        <w:rPr>
          <w:sz w:val="20"/>
          <w:szCs w:val="21"/>
        </w:rPr>
        <w:t>极指向均相同；</w:t>
      </w:r>
    </w:p>
    <w:p w:rsidR="005F30BB" w:rsidRDefault="003F3B6C">
      <w:pPr>
        <w:spacing w:line="240" w:lineRule="auto"/>
        <w:ind w:right="105"/>
        <w:jc w:val="left"/>
        <w:textAlignment w:val="center"/>
        <w:rPr>
          <w:sz w:val="20"/>
          <w:szCs w:val="21"/>
        </w:rPr>
      </w:pPr>
      <w:r>
        <w:rPr>
          <w:sz w:val="20"/>
          <w:szCs w:val="21"/>
        </w:rPr>
        <w:t>(2)</w:t>
      </w:r>
      <w:r>
        <w:rPr>
          <w:sz w:val="20"/>
          <w:szCs w:val="21"/>
        </w:rPr>
        <w:t>分析比较图（</w:t>
      </w:r>
      <w:r>
        <w:rPr>
          <w:i/>
          <w:sz w:val="20"/>
          <w:szCs w:val="21"/>
        </w:rPr>
        <w:t>a</w:t>
      </w:r>
      <w:r>
        <w:rPr>
          <w:sz w:val="20"/>
          <w:szCs w:val="21"/>
        </w:rPr>
        <w:t>）、（</w:t>
      </w:r>
      <w:r>
        <w:rPr>
          <w:i/>
          <w:sz w:val="20"/>
          <w:szCs w:val="21"/>
        </w:rPr>
        <w:t>b</w:t>
      </w:r>
      <w:r>
        <w:rPr>
          <w:sz w:val="20"/>
          <w:szCs w:val="21"/>
        </w:rPr>
        <w:t>）、（</w:t>
      </w:r>
      <w:r>
        <w:rPr>
          <w:i/>
          <w:sz w:val="20"/>
          <w:szCs w:val="21"/>
        </w:rPr>
        <w:t>c</w:t>
      </w:r>
      <w:r>
        <w:rPr>
          <w:sz w:val="20"/>
          <w:szCs w:val="21"/>
        </w:rPr>
        <w:t>）可得初步结论：</w:t>
      </w:r>
      <w:r>
        <w:rPr>
          <w:sz w:val="20"/>
          <w:szCs w:val="21"/>
        </w:rPr>
        <w:t>______________</w:t>
      </w:r>
      <w:r>
        <w:rPr>
          <w:sz w:val="20"/>
          <w:szCs w:val="21"/>
        </w:rPr>
        <w:t>；</w:t>
      </w:r>
    </w:p>
    <w:p w:rsidR="005F30BB" w:rsidRDefault="003F3B6C">
      <w:pPr>
        <w:spacing w:line="240" w:lineRule="auto"/>
        <w:ind w:right="105"/>
        <w:jc w:val="left"/>
        <w:textAlignment w:val="center"/>
        <w:rPr>
          <w:sz w:val="20"/>
          <w:szCs w:val="21"/>
        </w:rPr>
      </w:pPr>
      <w:r>
        <w:rPr>
          <w:sz w:val="20"/>
          <w:szCs w:val="21"/>
        </w:rPr>
        <w:t>(3)</w:t>
      </w:r>
      <w:r>
        <w:rPr>
          <w:sz w:val="20"/>
          <w:szCs w:val="21"/>
        </w:rPr>
        <w:t>小组内某位同学猜想通电直导线周围的磁场强弱可能还和电流强弱有关，请帮忙设计实验方案验证他的猜想。</w:t>
      </w:r>
      <w:r>
        <w:rPr>
          <w:sz w:val="20"/>
          <w:szCs w:val="21"/>
        </w:rPr>
        <w:t>______________</w:t>
      </w:r>
      <w:r>
        <w:rPr>
          <w:sz w:val="20"/>
          <w:szCs w:val="21"/>
        </w:rPr>
        <w:t>。</w:t>
      </w:r>
    </w:p>
    <w:p w:rsidR="005F30BB" w:rsidRDefault="003F3B6C">
      <w:pPr>
        <w:spacing w:line="240" w:lineRule="auto"/>
        <w:jc w:val="left"/>
        <w:textAlignment w:val="center"/>
        <w:rPr>
          <w:rFonts w:ascii="宋体" w:hAnsi="宋体" w:cs="宋体"/>
          <w:sz w:val="20"/>
          <w:szCs w:val="21"/>
        </w:rPr>
      </w:pPr>
      <w:r>
        <w:rPr>
          <w:sz w:val="20"/>
          <w:szCs w:val="21"/>
        </w:rPr>
        <w:t>11</w:t>
      </w:r>
      <w:r>
        <w:rPr>
          <w:sz w:val="20"/>
          <w:szCs w:val="21"/>
        </w:rPr>
        <w:t>．（</w:t>
      </w:r>
      <w:r>
        <w:rPr>
          <w:sz w:val="20"/>
          <w:szCs w:val="21"/>
        </w:rPr>
        <w:t>2020·</w:t>
      </w:r>
      <w:r>
        <w:rPr>
          <w:sz w:val="20"/>
          <w:szCs w:val="21"/>
        </w:rPr>
        <w:t>上海静安区</w:t>
      </w:r>
      <w:r>
        <w:rPr>
          <w:sz w:val="20"/>
          <w:szCs w:val="21"/>
        </w:rPr>
        <w:t>·</w:t>
      </w:r>
      <w:r>
        <w:rPr>
          <w:sz w:val="20"/>
          <w:szCs w:val="21"/>
        </w:rPr>
        <w:t>）</w:t>
      </w:r>
      <w:r>
        <w:rPr>
          <w:rFonts w:ascii="宋体" w:hAnsi="宋体" w:cs="宋体"/>
          <w:sz w:val="20"/>
          <w:szCs w:val="21"/>
        </w:rPr>
        <w:t>小红、小明和小华在知道电压是形成电流的原因后，进一步研究通过导体中的电流与导体两端电压的关系。他们选用了由同种材料制成、长度和横截面积不同的三个导体甲、乙、丙和电压可变的电源等器材进行实验。他们各自实验，将所用的导体接入图所示电路的</w:t>
      </w:r>
      <w:r>
        <w:rPr>
          <w:rFonts w:eastAsia="Times New Roman"/>
          <w:i/>
          <w:sz w:val="20"/>
          <w:szCs w:val="21"/>
        </w:rPr>
        <w:t>A</w:t>
      </w:r>
      <w:r>
        <w:rPr>
          <w:rFonts w:ascii="宋体" w:hAnsi="宋体" w:cs="宋体"/>
          <w:sz w:val="20"/>
          <w:szCs w:val="21"/>
        </w:rPr>
        <w:t>、</w:t>
      </w:r>
      <w:r>
        <w:rPr>
          <w:rFonts w:eastAsia="Times New Roman"/>
          <w:i/>
          <w:sz w:val="20"/>
          <w:szCs w:val="21"/>
        </w:rPr>
        <w:t>B</w:t>
      </w:r>
      <w:r>
        <w:rPr>
          <w:rFonts w:ascii="宋体" w:hAnsi="宋体" w:cs="宋体"/>
          <w:sz w:val="20"/>
          <w:szCs w:val="21"/>
        </w:rPr>
        <w:t>间后，改变导体两端的电压进行多次实验并记录实验数据。实验完成，三位同学汇总实验数据，即表一、表二和表三所示，并对这些数据进行了分析。</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表一</w:t>
      </w:r>
      <w:r>
        <w:rPr>
          <w:rFonts w:eastAsia="Times New Roman"/>
          <w:sz w:val="20"/>
          <w:szCs w:val="21"/>
        </w:rPr>
        <w:t xml:space="preserve"> </w:t>
      </w:r>
      <w:r>
        <w:rPr>
          <w:rFonts w:ascii="宋体" w:hAnsi="宋体" w:cs="宋体"/>
          <w:sz w:val="20"/>
          <w:szCs w:val="21"/>
        </w:rPr>
        <w:t>甲导体</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3672"/>
        <w:gridCol w:w="3672"/>
      </w:tblGrid>
      <w:tr w:rsidR="005F30BB">
        <w:trPr>
          <w:trHeight w:val="51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实验</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序号</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电压</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（伏）</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电流</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（安）</w:t>
            </w:r>
          </w:p>
        </w:tc>
      </w:tr>
      <w:tr w:rsidR="005F30BB">
        <w:trPr>
          <w:trHeight w:val="255"/>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3.0</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0.3</w:t>
            </w:r>
          </w:p>
        </w:tc>
      </w:tr>
      <w:tr w:rsidR="005F30BB">
        <w:trPr>
          <w:trHeight w:val="255"/>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6.0</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0.6</w:t>
            </w:r>
          </w:p>
        </w:tc>
      </w:tr>
      <w:tr w:rsidR="005F30BB">
        <w:trPr>
          <w:trHeight w:val="24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9.0</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0.9</w:t>
            </w:r>
          </w:p>
        </w:tc>
      </w:tr>
    </w:tbl>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表二</w:t>
      </w:r>
      <w:r>
        <w:rPr>
          <w:rFonts w:eastAsia="Times New Roman"/>
          <w:sz w:val="20"/>
          <w:szCs w:val="21"/>
        </w:rPr>
        <w:t xml:space="preserve"> </w:t>
      </w:r>
      <w:r>
        <w:rPr>
          <w:rFonts w:ascii="宋体" w:hAnsi="宋体" w:cs="宋体"/>
          <w:sz w:val="20"/>
          <w:szCs w:val="21"/>
        </w:rPr>
        <w:t>乙导体</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3670"/>
        <w:gridCol w:w="3670"/>
      </w:tblGrid>
      <w:tr w:rsidR="005F30BB">
        <w:trPr>
          <w:trHeight w:val="570"/>
        </w:trPr>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实验</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lastRenderedPageBreak/>
              <w:t>序号</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lastRenderedPageBreak/>
              <w:t>电压</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lastRenderedPageBreak/>
              <w:t>（伏）</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lastRenderedPageBreak/>
              <w:t>电流</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lastRenderedPageBreak/>
              <w:t>（安）</w:t>
            </w:r>
          </w:p>
        </w:tc>
      </w:tr>
      <w:tr w:rsidR="005F30BB">
        <w:trPr>
          <w:trHeight w:val="285"/>
        </w:trPr>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lastRenderedPageBreak/>
              <w:t>4</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1.5</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0.1</w:t>
            </w:r>
          </w:p>
        </w:tc>
      </w:tr>
      <w:tr w:rsidR="005F30BB">
        <w:trPr>
          <w:trHeight w:val="285"/>
        </w:trPr>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5</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3.0</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0.2</w:t>
            </w:r>
          </w:p>
        </w:tc>
      </w:tr>
      <w:tr w:rsidR="005F30BB">
        <w:trPr>
          <w:trHeight w:val="285"/>
        </w:trPr>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6.0</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0.4</w:t>
            </w:r>
          </w:p>
        </w:tc>
      </w:tr>
    </w:tbl>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表三</w:t>
      </w:r>
      <w:r>
        <w:rPr>
          <w:rFonts w:eastAsia="Times New Roman"/>
          <w:sz w:val="20"/>
          <w:szCs w:val="21"/>
        </w:rPr>
        <w:t xml:space="preserve"> </w:t>
      </w:r>
      <w:r>
        <w:rPr>
          <w:rFonts w:ascii="宋体" w:hAnsi="宋体" w:cs="宋体"/>
          <w:sz w:val="20"/>
          <w:szCs w:val="21"/>
        </w:rPr>
        <w:t>丙导体</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0"/>
        <w:gridCol w:w="3674"/>
        <w:gridCol w:w="3674"/>
      </w:tblGrid>
      <w:tr w:rsidR="005F30BB">
        <w:trPr>
          <w:trHeight w:val="600"/>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实验</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序号</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电压</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（伏）</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电流</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（安）</w:t>
            </w:r>
          </w:p>
        </w:tc>
      </w:tr>
      <w:tr w:rsidR="005F30BB">
        <w:trPr>
          <w:trHeight w:val="300"/>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4.5</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0.3</w:t>
            </w:r>
          </w:p>
        </w:tc>
      </w:tr>
      <w:tr w:rsidR="005F30BB">
        <w:trPr>
          <w:trHeight w:val="300"/>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8</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7.5</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0.5</w:t>
            </w:r>
          </w:p>
        </w:tc>
      </w:tr>
      <w:tr w:rsidR="005F30BB">
        <w:trPr>
          <w:trHeight w:val="285"/>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9</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9.0</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0.6</w:t>
            </w:r>
          </w:p>
        </w:tc>
      </w:tr>
    </w:tbl>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sz w:val="20"/>
          <w:szCs w:val="21"/>
        </w:rPr>
      </w:pPr>
      <w:r>
        <w:rPr>
          <w:noProof/>
          <w:sz w:val="20"/>
          <w:szCs w:val="21"/>
        </w:rPr>
        <w:drawing>
          <wp:inline distT="0" distB="0" distL="114300" distR="114300">
            <wp:extent cx="1314450" cy="819150"/>
            <wp:effectExtent l="0" t="0" r="0" b="0"/>
            <wp:docPr id="128" name="图片 3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950024" name="图片 395" descr="figure"/>
                    <pic:cNvPicPr>
                      <a:picLocks noChangeAspect="1"/>
                    </pic:cNvPicPr>
                  </pic:nvPicPr>
                  <pic:blipFill>
                    <a:blip r:embed="rId33"/>
                    <a:stretch>
                      <a:fillRect/>
                    </a:stretch>
                  </pic:blipFill>
                  <pic:spPr>
                    <a:xfrm>
                      <a:off x="0" y="0"/>
                      <a:ext cx="1314450" cy="819150"/>
                    </a:xfrm>
                    <a:prstGeom prst="rect">
                      <a:avLst/>
                    </a:prstGeom>
                    <a:noFill/>
                    <a:ln>
                      <a:noFill/>
                    </a:ln>
                  </pic:spPr>
                </pic:pic>
              </a:graphicData>
            </a:graphic>
          </wp:inline>
        </w:drawing>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①</w:t>
      </w:r>
      <w:r>
        <w:rPr>
          <w:rFonts w:eastAsia="Times New Roman"/>
          <w:sz w:val="20"/>
          <w:szCs w:val="21"/>
        </w:rPr>
        <w:t xml:space="preserve"> </w:t>
      </w:r>
      <w:r>
        <w:rPr>
          <w:rFonts w:ascii="宋体" w:hAnsi="宋体" w:cs="宋体"/>
          <w:sz w:val="20"/>
          <w:szCs w:val="21"/>
        </w:rPr>
        <w:t>（</w:t>
      </w:r>
      <w:r>
        <w:rPr>
          <w:rFonts w:eastAsia="Times New Roman"/>
          <w:sz w:val="20"/>
          <w:szCs w:val="21"/>
        </w:rPr>
        <w:t>a</w:t>
      </w:r>
      <w:r>
        <w:rPr>
          <w:rFonts w:ascii="宋体" w:hAnsi="宋体" w:cs="宋体"/>
          <w:sz w:val="20"/>
          <w:szCs w:val="21"/>
        </w:rPr>
        <w:t>）分析比较实验序号</w:t>
      </w:r>
      <w:r>
        <w:rPr>
          <w:rFonts w:eastAsia="Times New Roman"/>
          <w:sz w:val="20"/>
          <w:szCs w:val="21"/>
        </w:rPr>
        <w:t>1</w:t>
      </w:r>
      <w:r>
        <w:rPr>
          <w:rFonts w:ascii="宋体" w:hAnsi="宋体" w:cs="宋体"/>
          <w:sz w:val="20"/>
          <w:szCs w:val="21"/>
        </w:rPr>
        <w:t>和</w:t>
      </w:r>
      <w:r>
        <w:rPr>
          <w:rFonts w:eastAsia="Times New Roman"/>
          <w:sz w:val="20"/>
          <w:szCs w:val="21"/>
        </w:rPr>
        <w:t>2</w:t>
      </w:r>
      <w:r>
        <w:rPr>
          <w:rFonts w:ascii="宋体" w:hAnsi="宋体" w:cs="宋体"/>
          <w:sz w:val="20"/>
          <w:szCs w:val="21"/>
        </w:rPr>
        <w:t>和</w:t>
      </w:r>
      <w:r>
        <w:rPr>
          <w:rFonts w:eastAsia="Times New Roman"/>
          <w:sz w:val="20"/>
          <w:szCs w:val="21"/>
        </w:rPr>
        <w:t>3</w:t>
      </w:r>
      <w:r>
        <w:rPr>
          <w:rFonts w:ascii="宋体" w:hAnsi="宋体" w:cs="宋体"/>
          <w:sz w:val="20"/>
          <w:szCs w:val="21"/>
        </w:rPr>
        <w:t>（或</w:t>
      </w:r>
      <w:r>
        <w:rPr>
          <w:rFonts w:eastAsia="Times New Roman"/>
          <w:sz w:val="20"/>
          <w:szCs w:val="21"/>
        </w:rPr>
        <w:t>4</w:t>
      </w:r>
      <w:r>
        <w:rPr>
          <w:rFonts w:ascii="宋体" w:hAnsi="宋体" w:cs="宋体"/>
          <w:sz w:val="20"/>
          <w:szCs w:val="21"/>
        </w:rPr>
        <w:t>和</w:t>
      </w:r>
      <w:r>
        <w:rPr>
          <w:rFonts w:eastAsia="Times New Roman"/>
          <w:sz w:val="20"/>
          <w:szCs w:val="21"/>
        </w:rPr>
        <w:t>5</w:t>
      </w:r>
      <w:r>
        <w:rPr>
          <w:rFonts w:ascii="宋体" w:hAnsi="宋体" w:cs="宋体"/>
          <w:sz w:val="20"/>
          <w:szCs w:val="21"/>
        </w:rPr>
        <w:t>和</w:t>
      </w:r>
      <w:r>
        <w:rPr>
          <w:rFonts w:eastAsia="Times New Roman"/>
          <w:sz w:val="20"/>
          <w:szCs w:val="21"/>
        </w:rPr>
        <w:t>6</w:t>
      </w:r>
      <w:r>
        <w:rPr>
          <w:rFonts w:ascii="宋体" w:hAnsi="宋体" w:cs="宋体"/>
          <w:sz w:val="20"/>
          <w:szCs w:val="21"/>
        </w:rPr>
        <w:t>或</w:t>
      </w:r>
      <w:r>
        <w:rPr>
          <w:rFonts w:eastAsia="Times New Roman"/>
          <w:sz w:val="20"/>
          <w:szCs w:val="21"/>
        </w:rPr>
        <w:t>7</w:t>
      </w:r>
      <w:r>
        <w:rPr>
          <w:rFonts w:ascii="宋体" w:hAnsi="宋体" w:cs="宋体"/>
          <w:sz w:val="20"/>
          <w:szCs w:val="21"/>
        </w:rPr>
        <w:t>和</w:t>
      </w:r>
      <w:r>
        <w:rPr>
          <w:rFonts w:eastAsia="Times New Roman"/>
          <w:sz w:val="20"/>
          <w:szCs w:val="21"/>
        </w:rPr>
        <w:t>8</w:t>
      </w:r>
      <w:r>
        <w:rPr>
          <w:rFonts w:ascii="宋体" w:hAnsi="宋体" w:cs="宋体"/>
          <w:sz w:val="20"/>
          <w:szCs w:val="21"/>
        </w:rPr>
        <w:t>和</w:t>
      </w:r>
      <w:r>
        <w:rPr>
          <w:rFonts w:eastAsia="Times New Roman"/>
          <w:sz w:val="20"/>
          <w:szCs w:val="21"/>
        </w:rPr>
        <w:t>9</w:t>
      </w:r>
      <w:r>
        <w:rPr>
          <w:rFonts w:ascii="宋体" w:hAnsi="宋体" w:cs="宋体"/>
          <w:sz w:val="20"/>
          <w:szCs w:val="21"/>
        </w:rPr>
        <w:t>）中电流与电压的倍数关系，可初步得出的结论是：同一导体，</w:t>
      </w:r>
      <w:r>
        <w:rPr>
          <w:sz w:val="20"/>
          <w:szCs w:val="21"/>
        </w:rPr>
        <w:t>__________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b</w:t>
      </w:r>
      <w:r>
        <w:rPr>
          <w:rFonts w:ascii="宋体" w:hAnsi="宋体" w:cs="宋体"/>
          <w:sz w:val="20"/>
          <w:szCs w:val="21"/>
        </w:rPr>
        <w:t>）分析比较实验序号</w:t>
      </w:r>
      <w:r>
        <w:rPr>
          <w:rFonts w:eastAsia="Times New Roman"/>
          <w:sz w:val="20"/>
          <w:szCs w:val="21"/>
        </w:rPr>
        <w:t>1</w:t>
      </w:r>
      <w:r>
        <w:rPr>
          <w:rFonts w:ascii="宋体" w:hAnsi="宋体" w:cs="宋体"/>
          <w:sz w:val="20"/>
          <w:szCs w:val="21"/>
        </w:rPr>
        <w:t>和</w:t>
      </w:r>
      <w:r>
        <w:rPr>
          <w:rFonts w:eastAsia="Times New Roman"/>
          <w:sz w:val="20"/>
          <w:szCs w:val="21"/>
        </w:rPr>
        <w:t>5</w:t>
      </w:r>
      <w:r>
        <w:rPr>
          <w:rFonts w:ascii="宋体" w:hAnsi="宋体" w:cs="宋体"/>
          <w:sz w:val="20"/>
          <w:szCs w:val="21"/>
        </w:rPr>
        <w:t>（或</w:t>
      </w:r>
      <w:r>
        <w:rPr>
          <w:rFonts w:eastAsia="Times New Roman"/>
          <w:sz w:val="20"/>
          <w:szCs w:val="21"/>
        </w:rPr>
        <w:t>2</w:t>
      </w:r>
      <w:r>
        <w:rPr>
          <w:rFonts w:ascii="宋体" w:hAnsi="宋体" w:cs="宋体"/>
          <w:sz w:val="20"/>
          <w:szCs w:val="21"/>
        </w:rPr>
        <w:t>和</w:t>
      </w:r>
      <w:r>
        <w:rPr>
          <w:rFonts w:eastAsia="Times New Roman"/>
          <w:sz w:val="20"/>
          <w:szCs w:val="21"/>
        </w:rPr>
        <w:t>6</w:t>
      </w:r>
      <w:r>
        <w:rPr>
          <w:rFonts w:ascii="宋体" w:hAnsi="宋体" w:cs="宋体"/>
          <w:sz w:val="20"/>
          <w:szCs w:val="21"/>
        </w:rPr>
        <w:t>或</w:t>
      </w:r>
      <w:r>
        <w:rPr>
          <w:rFonts w:eastAsia="Times New Roman"/>
          <w:sz w:val="20"/>
          <w:szCs w:val="21"/>
        </w:rPr>
        <w:t>3</w:t>
      </w:r>
      <w:r>
        <w:rPr>
          <w:rFonts w:ascii="宋体" w:hAnsi="宋体" w:cs="宋体"/>
          <w:sz w:val="20"/>
          <w:szCs w:val="21"/>
        </w:rPr>
        <w:t>和</w:t>
      </w:r>
      <w:r>
        <w:rPr>
          <w:rFonts w:eastAsia="Times New Roman"/>
          <w:sz w:val="20"/>
          <w:szCs w:val="21"/>
        </w:rPr>
        <w:t>9</w:t>
      </w:r>
      <w:r>
        <w:rPr>
          <w:rFonts w:ascii="宋体" w:hAnsi="宋体" w:cs="宋体"/>
          <w:sz w:val="20"/>
          <w:szCs w:val="21"/>
        </w:rPr>
        <w:t>）中电压相等时电流的关系，可初步得出的结论是：电压相等时，</w:t>
      </w:r>
      <w:r>
        <w:rPr>
          <w:rFonts w:eastAsia="Times New Roman"/>
          <w:sz w:val="20"/>
          <w:szCs w:val="21"/>
        </w:rPr>
        <w:t xml:space="preserve"> </w:t>
      </w:r>
      <w:r>
        <w:rPr>
          <w:sz w:val="20"/>
          <w:szCs w:val="21"/>
        </w:rPr>
        <w:t>______________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②</w:t>
      </w:r>
      <w:r>
        <w:rPr>
          <w:rFonts w:eastAsia="Times New Roman"/>
          <w:sz w:val="20"/>
          <w:szCs w:val="21"/>
        </w:rPr>
        <w:t xml:space="preserve"> </w:t>
      </w:r>
      <w:r>
        <w:rPr>
          <w:rFonts w:ascii="宋体" w:hAnsi="宋体" w:cs="宋体"/>
          <w:sz w:val="20"/>
          <w:szCs w:val="21"/>
        </w:rPr>
        <w:t>三位同学进一步分析比较各表中</w:t>
      </w:r>
      <w:r>
        <w:rPr>
          <w:rFonts w:ascii="宋体" w:hAnsi="宋体" w:cs="宋体"/>
          <w:sz w:val="20"/>
          <w:szCs w:val="21"/>
        </w:rPr>
        <w:t>“</w:t>
      </w:r>
      <w:r>
        <w:rPr>
          <w:rFonts w:ascii="宋体" w:hAnsi="宋体" w:cs="宋体"/>
          <w:sz w:val="20"/>
          <w:szCs w:val="21"/>
        </w:rPr>
        <w:t>电压与电流的比值</w:t>
      </w:r>
      <w:r>
        <w:rPr>
          <w:rFonts w:ascii="宋体" w:hAnsi="宋体" w:cs="宋体"/>
          <w:sz w:val="20"/>
          <w:szCs w:val="21"/>
        </w:rPr>
        <w:t>”</w:t>
      </w:r>
      <w:r>
        <w:rPr>
          <w:rFonts w:ascii="宋体" w:hAnsi="宋体" w:cs="宋体"/>
          <w:sz w:val="20"/>
          <w:szCs w:val="21"/>
        </w:rPr>
        <w:t>后，一致认为：同一导体，</w:t>
      </w:r>
      <w:r>
        <w:rPr>
          <w:rFonts w:ascii="宋体" w:hAnsi="宋体" w:cs="宋体"/>
          <w:sz w:val="20"/>
          <w:szCs w:val="21"/>
        </w:rPr>
        <w:t>“</w:t>
      </w:r>
      <w:r>
        <w:rPr>
          <w:rFonts w:ascii="宋体" w:hAnsi="宋体" w:cs="宋体"/>
          <w:sz w:val="20"/>
          <w:szCs w:val="21"/>
        </w:rPr>
        <w:t>电压与电流的比值</w:t>
      </w:r>
      <w:r>
        <w:rPr>
          <w:rFonts w:ascii="宋体" w:hAnsi="宋体" w:cs="宋体"/>
          <w:sz w:val="20"/>
          <w:szCs w:val="21"/>
        </w:rPr>
        <w:t>”</w:t>
      </w:r>
      <w:r>
        <w:rPr>
          <w:rFonts w:ascii="宋体" w:hAnsi="宋体" w:cs="宋体"/>
          <w:sz w:val="20"/>
          <w:szCs w:val="21"/>
        </w:rPr>
        <w:t>相等；不同导体，</w:t>
      </w:r>
      <w:r>
        <w:rPr>
          <w:rFonts w:ascii="宋体" w:hAnsi="宋体" w:cs="宋体"/>
          <w:sz w:val="20"/>
          <w:szCs w:val="21"/>
        </w:rPr>
        <w:t>“</w:t>
      </w:r>
      <w:r>
        <w:rPr>
          <w:rFonts w:ascii="宋体" w:hAnsi="宋体" w:cs="宋体"/>
          <w:sz w:val="20"/>
          <w:szCs w:val="21"/>
        </w:rPr>
        <w:t>电压与电流的比值</w:t>
      </w:r>
      <w:r>
        <w:rPr>
          <w:rFonts w:ascii="宋体" w:hAnsi="宋体" w:cs="宋体"/>
          <w:sz w:val="20"/>
          <w:szCs w:val="21"/>
        </w:rPr>
        <w:t>”</w:t>
      </w:r>
      <w:r>
        <w:rPr>
          <w:rFonts w:ascii="宋体" w:hAnsi="宋体" w:cs="宋体"/>
          <w:sz w:val="20"/>
          <w:szCs w:val="21"/>
        </w:rPr>
        <w:t>可能相等，也可能不相等；</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表四</w:t>
      </w:r>
      <w:r>
        <w:rPr>
          <w:rFonts w:eastAsia="Times New Roman"/>
          <w:sz w:val="20"/>
          <w:szCs w:val="21"/>
        </w:rPr>
        <w:t xml:space="preserve"> </w:t>
      </w:r>
      <w:r>
        <w:rPr>
          <w:rFonts w:ascii="宋体" w:hAnsi="宋体" w:cs="宋体"/>
          <w:sz w:val="20"/>
          <w:szCs w:val="21"/>
        </w:rPr>
        <w:t>导体的长度、横截面积</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3672"/>
        <w:gridCol w:w="3672"/>
      </w:tblGrid>
      <w:tr w:rsidR="005F30BB">
        <w:trPr>
          <w:trHeight w:val="195"/>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导体</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长度</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横截面积</w:t>
            </w:r>
          </w:p>
        </w:tc>
      </w:tr>
      <w:tr w:rsidR="005F30BB">
        <w:trPr>
          <w:trHeight w:val="240"/>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甲</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i/>
                <w:sz w:val="20"/>
                <w:szCs w:val="21"/>
              </w:rPr>
            </w:pPr>
            <w:r>
              <w:rPr>
                <w:rFonts w:eastAsia="Times New Roman"/>
                <w:i/>
                <w:sz w:val="20"/>
                <w:szCs w:val="21"/>
              </w:rPr>
              <w:t>L</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i/>
                <w:sz w:val="20"/>
                <w:szCs w:val="21"/>
              </w:rPr>
            </w:pPr>
            <w:r>
              <w:rPr>
                <w:rFonts w:eastAsia="Times New Roman"/>
                <w:i/>
                <w:sz w:val="20"/>
                <w:szCs w:val="21"/>
              </w:rPr>
              <w:t>S</w:t>
            </w:r>
          </w:p>
        </w:tc>
      </w:tr>
      <w:tr w:rsidR="005F30BB">
        <w:trPr>
          <w:trHeight w:val="300"/>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lastRenderedPageBreak/>
              <w:t>乙</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i/>
                <w:sz w:val="20"/>
                <w:szCs w:val="21"/>
              </w:rPr>
            </w:pPr>
            <w:r>
              <w:rPr>
                <w:sz w:val="20"/>
                <w:szCs w:val="21"/>
              </w:rPr>
              <w:object w:dxaOrig="240" w:dyaOrig="615">
                <v:shape id="_x0000_i1031" type="#_x0000_t75" alt="eqId57b3d7f61b5e48a1a1c959fa66d74726" style="width:12pt;height:30.75pt" o:ole="">
                  <v:imagedata r:id="rId34" o:title="eqId57b3d7f61b5e48a1a1c959fa66d74726"/>
                </v:shape>
                <o:OLEObject Type="Embed" ProgID="Equation.DSMT4" ShapeID="_x0000_i1031" DrawAspect="Content" ObjectID="_1680975696" r:id="rId35"/>
              </w:object>
            </w:r>
            <w:r>
              <w:rPr>
                <w:rFonts w:eastAsia="Times New Roman"/>
                <w:i/>
                <w:sz w:val="20"/>
                <w:szCs w:val="21"/>
              </w:rPr>
              <w:t>L</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i/>
                <w:sz w:val="20"/>
                <w:szCs w:val="21"/>
              </w:rPr>
            </w:pPr>
            <w:r>
              <w:rPr>
                <w:rFonts w:eastAsia="Times New Roman"/>
                <w:i/>
                <w:sz w:val="20"/>
                <w:szCs w:val="21"/>
              </w:rPr>
              <w:t>S</w:t>
            </w:r>
          </w:p>
        </w:tc>
      </w:tr>
      <w:tr w:rsidR="005F30BB">
        <w:trPr>
          <w:trHeight w:val="315"/>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丙</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i/>
                <w:sz w:val="20"/>
                <w:szCs w:val="21"/>
              </w:rPr>
            </w:pPr>
            <w:r>
              <w:rPr>
                <w:rFonts w:eastAsia="Times New Roman"/>
                <w:i/>
                <w:sz w:val="20"/>
                <w:szCs w:val="21"/>
              </w:rPr>
              <w:t>L</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i/>
                <w:sz w:val="20"/>
                <w:szCs w:val="21"/>
              </w:rPr>
            </w:pPr>
            <w:r>
              <w:rPr>
                <w:sz w:val="20"/>
                <w:szCs w:val="21"/>
              </w:rPr>
              <w:object w:dxaOrig="240" w:dyaOrig="615">
                <v:shape id="_x0000_i1032" type="#_x0000_t75" alt="eqId5f51ce9cc7fe4412baeb871cceb26665" style="width:12pt;height:30.75pt" o:ole="">
                  <v:imagedata r:id="rId36" o:title="eqId5f51ce9cc7fe4412baeb871cceb26665"/>
                </v:shape>
                <o:OLEObject Type="Embed" ProgID="Equation.DSMT4" ShapeID="_x0000_i1032" DrawAspect="Content" ObjectID="_1680975697" r:id="rId37"/>
              </w:object>
            </w:r>
            <w:r>
              <w:rPr>
                <w:rFonts w:eastAsia="Times New Roman"/>
                <w:i/>
                <w:sz w:val="20"/>
                <w:szCs w:val="21"/>
              </w:rPr>
              <w:t>S</w:t>
            </w:r>
          </w:p>
        </w:tc>
      </w:tr>
    </w:tbl>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请你在分析实验数据的基础上，写出</w:t>
      </w:r>
      <w:r>
        <w:rPr>
          <w:rFonts w:ascii="宋体" w:hAnsi="宋体" w:cs="宋体"/>
          <w:sz w:val="20"/>
          <w:szCs w:val="21"/>
        </w:rPr>
        <w:t>“</w:t>
      </w:r>
      <w:r>
        <w:rPr>
          <w:rFonts w:ascii="宋体" w:hAnsi="宋体" w:cs="宋体"/>
          <w:sz w:val="20"/>
          <w:szCs w:val="21"/>
        </w:rPr>
        <w:t>不同导体，</w:t>
      </w:r>
      <w:r>
        <w:rPr>
          <w:rFonts w:ascii="宋体" w:hAnsi="宋体" w:cs="宋体"/>
          <w:sz w:val="20"/>
          <w:szCs w:val="21"/>
        </w:rPr>
        <w:t>‘</w:t>
      </w:r>
      <w:r>
        <w:rPr>
          <w:rFonts w:ascii="宋体" w:hAnsi="宋体" w:cs="宋体"/>
          <w:sz w:val="20"/>
          <w:szCs w:val="21"/>
        </w:rPr>
        <w:t>电压与电流的比值</w:t>
      </w:r>
      <w:r>
        <w:rPr>
          <w:rFonts w:ascii="宋体" w:hAnsi="宋体" w:cs="宋体"/>
          <w:sz w:val="20"/>
          <w:szCs w:val="21"/>
        </w:rPr>
        <w:t>’</w:t>
      </w:r>
      <w:r>
        <w:rPr>
          <w:rFonts w:ascii="宋体" w:hAnsi="宋体" w:cs="宋体"/>
          <w:sz w:val="20"/>
          <w:szCs w:val="21"/>
        </w:rPr>
        <w:t>可能相等，也可能不相等</w:t>
      </w:r>
      <w:r>
        <w:rPr>
          <w:rFonts w:ascii="宋体" w:hAnsi="宋体" w:cs="宋体"/>
          <w:sz w:val="20"/>
          <w:szCs w:val="21"/>
        </w:rPr>
        <w:t>”</w:t>
      </w:r>
      <w:r>
        <w:rPr>
          <w:rFonts w:ascii="宋体" w:hAnsi="宋体" w:cs="宋体"/>
          <w:sz w:val="20"/>
          <w:szCs w:val="21"/>
        </w:rPr>
        <w:t>的依据；</w:t>
      </w:r>
      <w:r>
        <w:rPr>
          <w:sz w:val="20"/>
          <w:szCs w:val="21"/>
        </w:rPr>
        <w:t>_____________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③</w:t>
      </w:r>
      <w:r>
        <w:rPr>
          <w:rFonts w:eastAsia="Times New Roman"/>
          <w:sz w:val="20"/>
          <w:szCs w:val="21"/>
        </w:rPr>
        <w:t xml:space="preserve"> </w:t>
      </w:r>
      <w:r>
        <w:rPr>
          <w:rFonts w:ascii="宋体" w:hAnsi="宋体" w:cs="宋体"/>
          <w:sz w:val="20"/>
          <w:szCs w:val="21"/>
        </w:rPr>
        <w:t>他们经过思考，认为：导体的</w:t>
      </w:r>
      <w:r>
        <w:rPr>
          <w:rFonts w:ascii="宋体" w:hAnsi="宋体" w:cs="宋体"/>
          <w:sz w:val="20"/>
          <w:szCs w:val="21"/>
        </w:rPr>
        <w:t>“</w:t>
      </w:r>
      <w:r>
        <w:rPr>
          <w:rFonts w:ascii="宋体" w:hAnsi="宋体" w:cs="宋体"/>
          <w:sz w:val="20"/>
          <w:szCs w:val="21"/>
        </w:rPr>
        <w:t>电压与电流的比值</w:t>
      </w:r>
      <w:r>
        <w:rPr>
          <w:rFonts w:ascii="宋体" w:hAnsi="宋体" w:cs="宋体"/>
          <w:sz w:val="20"/>
          <w:szCs w:val="21"/>
        </w:rPr>
        <w:t>”</w:t>
      </w:r>
      <w:r>
        <w:rPr>
          <w:rFonts w:ascii="宋体" w:hAnsi="宋体" w:cs="宋体"/>
          <w:sz w:val="20"/>
          <w:szCs w:val="21"/>
        </w:rPr>
        <w:t>，跟电压、电流的大小无关，而可能跟导体的本身有关。于是他们整理了实验所用导体的长度、横截面积的关系并记录在表四中；根据表四的数据以及相关信息：</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a</w:t>
      </w:r>
      <w:r>
        <w:rPr>
          <w:rFonts w:ascii="宋体" w:hAnsi="宋体" w:cs="宋体"/>
          <w:sz w:val="20"/>
          <w:szCs w:val="21"/>
        </w:rPr>
        <w:t>）同种材料制成的不同导体，</w:t>
      </w:r>
      <w:r>
        <w:rPr>
          <w:rFonts w:ascii="宋体" w:hAnsi="宋体" w:cs="宋体"/>
          <w:sz w:val="20"/>
          <w:szCs w:val="21"/>
        </w:rPr>
        <w:t>“</w:t>
      </w:r>
      <w:r>
        <w:rPr>
          <w:rFonts w:ascii="宋体" w:hAnsi="宋体" w:cs="宋体"/>
          <w:sz w:val="20"/>
          <w:szCs w:val="21"/>
        </w:rPr>
        <w:t>电压与电流的比值</w:t>
      </w:r>
      <w:r>
        <w:rPr>
          <w:rFonts w:ascii="宋体" w:hAnsi="宋体" w:cs="宋体"/>
          <w:sz w:val="20"/>
          <w:szCs w:val="21"/>
        </w:rPr>
        <w:t>”</w:t>
      </w:r>
      <w:r>
        <w:rPr>
          <w:rFonts w:ascii="宋体" w:hAnsi="宋体" w:cs="宋体"/>
          <w:sz w:val="20"/>
          <w:szCs w:val="21"/>
        </w:rPr>
        <w:t>可能跟导体的</w:t>
      </w:r>
      <w:r>
        <w:rPr>
          <w:sz w:val="20"/>
          <w:szCs w:val="21"/>
        </w:rPr>
        <w:t>__________</w:t>
      </w:r>
      <w:r>
        <w:rPr>
          <w:rFonts w:ascii="宋体" w:hAnsi="宋体" w:cs="宋体"/>
          <w:sz w:val="20"/>
          <w:szCs w:val="21"/>
        </w:rPr>
        <w:t>有关；</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b</w:t>
      </w:r>
      <w:r>
        <w:rPr>
          <w:rFonts w:ascii="宋体" w:hAnsi="宋体" w:cs="宋体"/>
          <w:sz w:val="20"/>
          <w:szCs w:val="21"/>
        </w:rPr>
        <w:t>）同种材料制成的不同导体，</w:t>
      </w:r>
      <w:r>
        <w:rPr>
          <w:rFonts w:ascii="宋体" w:hAnsi="宋体" w:cs="宋体"/>
          <w:sz w:val="20"/>
          <w:szCs w:val="21"/>
        </w:rPr>
        <w:t>“</w:t>
      </w:r>
      <w:r>
        <w:rPr>
          <w:rFonts w:ascii="宋体" w:hAnsi="宋体" w:cs="宋体"/>
          <w:sz w:val="20"/>
          <w:szCs w:val="21"/>
        </w:rPr>
        <w:t>电压与电流的比值</w:t>
      </w:r>
      <w:r>
        <w:rPr>
          <w:rFonts w:ascii="宋体" w:hAnsi="宋体" w:cs="宋体"/>
          <w:sz w:val="20"/>
          <w:szCs w:val="21"/>
        </w:rPr>
        <w:t>”</w:t>
      </w:r>
      <w:r>
        <w:rPr>
          <w:rFonts w:ascii="宋体" w:hAnsi="宋体" w:cs="宋体"/>
          <w:sz w:val="20"/>
          <w:szCs w:val="21"/>
        </w:rPr>
        <w:t>相等的条件可能是</w:t>
      </w:r>
      <w:r>
        <w:rPr>
          <w:sz w:val="20"/>
          <w:szCs w:val="21"/>
        </w:rPr>
        <w:t>___________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sz w:val="20"/>
          <w:szCs w:val="21"/>
        </w:rPr>
        <w:t>12</w:t>
      </w:r>
      <w:r>
        <w:rPr>
          <w:sz w:val="20"/>
          <w:szCs w:val="21"/>
        </w:rPr>
        <w:t>．（</w:t>
      </w:r>
      <w:r>
        <w:rPr>
          <w:sz w:val="20"/>
          <w:szCs w:val="21"/>
        </w:rPr>
        <w:t>2020·</w:t>
      </w:r>
      <w:r>
        <w:rPr>
          <w:sz w:val="20"/>
          <w:szCs w:val="21"/>
        </w:rPr>
        <w:t>上海嘉定区</w:t>
      </w:r>
      <w:r>
        <w:rPr>
          <w:sz w:val="20"/>
          <w:szCs w:val="21"/>
        </w:rPr>
        <w:t>·</w:t>
      </w:r>
      <w:r>
        <w:rPr>
          <w:sz w:val="20"/>
          <w:szCs w:val="21"/>
        </w:rPr>
        <w:t>）</w:t>
      </w:r>
      <w:r>
        <w:rPr>
          <w:rFonts w:ascii="宋体" w:hAnsi="宋体" w:cs="宋体"/>
          <w:sz w:val="20"/>
          <w:szCs w:val="21"/>
        </w:rPr>
        <w:t>为了探究通过导体的电流与它两端的电压的关系，小明和小嘉两位同学用如图所示的电路，分别将材料相同，长度</w:t>
      </w:r>
      <w:r>
        <w:rPr>
          <w:rFonts w:eastAsia="Times New Roman"/>
          <w:i/>
          <w:sz w:val="20"/>
          <w:szCs w:val="21"/>
        </w:rPr>
        <w:t>l</w:t>
      </w:r>
      <w:r>
        <w:rPr>
          <w:rFonts w:ascii="宋体" w:hAnsi="宋体" w:cs="宋体"/>
          <w:sz w:val="20"/>
          <w:szCs w:val="21"/>
        </w:rPr>
        <w:t>、横截面积</w:t>
      </w:r>
      <w:r>
        <w:rPr>
          <w:rFonts w:eastAsia="Times New Roman"/>
          <w:i/>
          <w:sz w:val="20"/>
          <w:szCs w:val="21"/>
        </w:rPr>
        <w:t>S</w:t>
      </w:r>
      <w:r>
        <w:rPr>
          <w:rFonts w:ascii="宋体" w:hAnsi="宋体" w:cs="宋体"/>
          <w:sz w:val="20"/>
          <w:szCs w:val="21"/>
        </w:rPr>
        <w:t>不同的导体甲、乙、丙接入电路的</w:t>
      </w:r>
      <w:r>
        <w:rPr>
          <w:rFonts w:eastAsia="Times New Roman"/>
          <w:i/>
          <w:sz w:val="20"/>
          <w:szCs w:val="21"/>
        </w:rPr>
        <w:t>M</w:t>
      </w:r>
      <w:r>
        <w:rPr>
          <w:rFonts w:ascii="宋体" w:hAnsi="宋体" w:cs="宋体"/>
          <w:sz w:val="20"/>
          <w:szCs w:val="21"/>
        </w:rPr>
        <w:t>、</w:t>
      </w:r>
      <w:r>
        <w:rPr>
          <w:rFonts w:eastAsia="Times New Roman"/>
          <w:i/>
          <w:sz w:val="20"/>
          <w:szCs w:val="21"/>
        </w:rPr>
        <w:t>N</w:t>
      </w:r>
      <w:r>
        <w:rPr>
          <w:rFonts w:ascii="宋体" w:hAnsi="宋体" w:cs="宋体"/>
          <w:sz w:val="20"/>
          <w:szCs w:val="21"/>
        </w:rPr>
        <w:t>两端进行研究。</w:t>
      </w:r>
    </w:p>
    <w:p w:rsidR="005F30BB" w:rsidRDefault="003F3B6C">
      <w:pPr>
        <w:spacing w:line="240" w:lineRule="auto"/>
        <w:jc w:val="left"/>
        <w:textAlignment w:val="center"/>
        <w:rPr>
          <w:sz w:val="20"/>
          <w:szCs w:val="21"/>
        </w:rPr>
      </w:pPr>
      <w:r>
        <w:rPr>
          <w:noProof/>
          <w:sz w:val="20"/>
          <w:szCs w:val="21"/>
        </w:rPr>
        <w:drawing>
          <wp:inline distT="0" distB="0" distL="114300" distR="114300">
            <wp:extent cx="1143000" cy="790575"/>
            <wp:effectExtent l="0" t="0" r="0" b="9525"/>
            <wp:docPr id="136" name="图片 3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2382" name="图片 398" descr="figure"/>
                    <pic:cNvPicPr>
                      <a:picLocks noChangeAspect="1"/>
                    </pic:cNvPicPr>
                  </pic:nvPicPr>
                  <pic:blipFill>
                    <a:blip r:embed="rId38"/>
                    <a:stretch>
                      <a:fillRect/>
                    </a:stretch>
                  </pic:blipFill>
                  <pic:spPr>
                    <a:xfrm>
                      <a:off x="0" y="0"/>
                      <a:ext cx="1143000" cy="790575"/>
                    </a:xfrm>
                    <a:prstGeom prst="rect">
                      <a:avLst/>
                    </a:prstGeom>
                    <a:noFill/>
                    <a:ln>
                      <a:noFill/>
                    </a:ln>
                  </pic:spPr>
                </pic:pic>
              </a:graphicData>
            </a:graphic>
          </wp:inline>
        </w:drawing>
      </w:r>
    </w:p>
    <w:p w:rsidR="005F30BB" w:rsidRDefault="003F3B6C">
      <w:pPr>
        <w:spacing w:line="240" w:lineRule="auto"/>
        <w:jc w:val="left"/>
        <w:textAlignment w:val="center"/>
        <w:rPr>
          <w:rFonts w:ascii="宋体" w:hAnsi="宋体" w:cs="宋体"/>
          <w:sz w:val="20"/>
          <w:szCs w:val="21"/>
        </w:rPr>
      </w:pPr>
      <w:r>
        <w:rPr>
          <w:rFonts w:eastAsia="Times New Roman"/>
          <w:sz w:val="20"/>
          <w:szCs w:val="21"/>
        </w:rPr>
        <w:t>(1)</w:t>
      </w:r>
      <w:r>
        <w:rPr>
          <w:rFonts w:ascii="宋体" w:hAnsi="宋体" w:cs="宋体"/>
          <w:sz w:val="20"/>
          <w:szCs w:val="21"/>
        </w:rPr>
        <w:t>在设计电路时，小明认为还需在</w:t>
      </w:r>
      <w:r>
        <w:rPr>
          <w:rFonts w:eastAsia="Times New Roman"/>
          <w:i/>
          <w:sz w:val="20"/>
          <w:szCs w:val="21"/>
        </w:rPr>
        <w:t>M</w:t>
      </w:r>
      <w:r>
        <w:rPr>
          <w:rFonts w:ascii="宋体" w:hAnsi="宋体" w:cs="宋体"/>
          <w:sz w:val="20"/>
          <w:szCs w:val="21"/>
        </w:rPr>
        <w:t>、</w:t>
      </w:r>
      <w:r>
        <w:rPr>
          <w:rFonts w:eastAsia="Times New Roman"/>
          <w:i/>
          <w:sz w:val="20"/>
          <w:szCs w:val="21"/>
        </w:rPr>
        <w:t>N</w:t>
      </w:r>
      <w:r>
        <w:rPr>
          <w:rFonts w:ascii="宋体" w:hAnsi="宋体" w:cs="宋体"/>
          <w:sz w:val="20"/>
          <w:szCs w:val="21"/>
        </w:rPr>
        <w:t>两端并联一个电压表才能正确测出导体两端的电压；小嘉认为干电池的电压是已知的，所以实验中不需要电压表。你认为</w:t>
      </w:r>
      <w:r>
        <w:rPr>
          <w:sz w:val="20"/>
          <w:szCs w:val="21"/>
        </w:rPr>
        <w:t>_____</w:t>
      </w:r>
      <w:r>
        <w:rPr>
          <w:rFonts w:ascii="宋体" w:hAnsi="宋体" w:cs="宋体"/>
          <w:sz w:val="20"/>
          <w:szCs w:val="21"/>
        </w:rPr>
        <w:t>（选填</w:t>
      </w:r>
      <w:r>
        <w:rPr>
          <w:rFonts w:ascii="宋体" w:hAnsi="宋体" w:cs="宋体"/>
          <w:sz w:val="20"/>
          <w:szCs w:val="21"/>
        </w:rPr>
        <w:t>“</w:t>
      </w:r>
      <w:r>
        <w:rPr>
          <w:rFonts w:ascii="宋体" w:hAnsi="宋体" w:cs="宋体"/>
          <w:sz w:val="20"/>
          <w:szCs w:val="21"/>
        </w:rPr>
        <w:t>小明</w:t>
      </w:r>
      <w:r>
        <w:rPr>
          <w:rFonts w:ascii="宋体" w:hAnsi="宋体" w:cs="宋体"/>
          <w:sz w:val="20"/>
          <w:szCs w:val="21"/>
        </w:rPr>
        <w:t>”</w:t>
      </w:r>
      <w:r>
        <w:rPr>
          <w:rFonts w:ascii="宋体" w:hAnsi="宋体" w:cs="宋体"/>
          <w:sz w:val="20"/>
          <w:szCs w:val="21"/>
        </w:rPr>
        <w:t>或</w:t>
      </w:r>
      <w:r>
        <w:rPr>
          <w:rFonts w:ascii="宋体" w:hAnsi="宋体" w:cs="宋体"/>
          <w:sz w:val="20"/>
          <w:szCs w:val="21"/>
        </w:rPr>
        <w:t>“</w:t>
      </w:r>
      <w:r>
        <w:rPr>
          <w:rFonts w:ascii="宋体" w:hAnsi="宋体" w:cs="宋体"/>
          <w:sz w:val="20"/>
          <w:szCs w:val="21"/>
        </w:rPr>
        <w:t>小嘉</w:t>
      </w:r>
      <w:r>
        <w:rPr>
          <w:rFonts w:ascii="宋体" w:hAnsi="宋体" w:cs="宋体"/>
          <w:sz w:val="20"/>
          <w:szCs w:val="21"/>
        </w:rPr>
        <w:t>”</w:t>
      </w:r>
      <w:r>
        <w:rPr>
          <w:rFonts w:ascii="宋体" w:hAnsi="宋体" w:cs="宋体"/>
          <w:sz w:val="20"/>
          <w:szCs w:val="21"/>
        </w:rPr>
        <w:t>）的观点是正确的；</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(2)</w:t>
      </w:r>
      <w:r>
        <w:rPr>
          <w:rFonts w:ascii="宋体" w:hAnsi="宋体" w:cs="宋体"/>
          <w:sz w:val="20"/>
          <w:szCs w:val="21"/>
        </w:rPr>
        <w:t>经讨论后他们达成了共识，并将实验测得的数据记录在表一、表二和表三中；</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表一导体甲（</w:t>
      </w:r>
      <w:r>
        <w:rPr>
          <w:rFonts w:eastAsia="Times New Roman"/>
          <w:i/>
          <w:sz w:val="20"/>
          <w:szCs w:val="21"/>
        </w:rPr>
        <w:t>l</w:t>
      </w:r>
      <w:r>
        <w:rPr>
          <w:rFonts w:ascii="宋体" w:hAnsi="宋体" w:cs="宋体"/>
          <w:sz w:val="20"/>
          <w:szCs w:val="21"/>
          <w:vertAlign w:val="subscript"/>
        </w:rPr>
        <w:t>甲</w:t>
      </w:r>
      <w:r>
        <w:rPr>
          <w:rFonts w:eastAsia="Times New Roman"/>
          <w:sz w:val="20"/>
          <w:szCs w:val="21"/>
        </w:rPr>
        <w:t>=1</w:t>
      </w:r>
      <w:r>
        <w:rPr>
          <w:rFonts w:ascii="宋体" w:hAnsi="宋体" w:cs="宋体"/>
          <w:sz w:val="20"/>
          <w:szCs w:val="21"/>
        </w:rPr>
        <w:t>米、</w:t>
      </w:r>
      <w:r>
        <w:rPr>
          <w:rFonts w:eastAsia="Times New Roman"/>
          <w:i/>
          <w:sz w:val="20"/>
          <w:szCs w:val="21"/>
        </w:rPr>
        <w:t>S</w:t>
      </w:r>
      <w:r>
        <w:rPr>
          <w:rFonts w:ascii="宋体" w:hAnsi="宋体" w:cs="宋体"/>
          <w:sz w:val="20"/>
          <w:szCs w:val="21"/>
          <w:vertAlign w:val="subscript"/>
        </w:rPr>
        <w:t>甲</w:t>
      </w:r>
      <w:r>
        <w:rPr>
          <w:rFonts w:eastAsia="Times New Roman"/>
          <w:sz w:val="20"/>
          <w:szCs w:val="21"/>
        </w:rPr>
        <w:t>=0.2</w:t>
      </w:r>
      <w:r>
        <w:rPr>
          <w:rFonts w:ascii="宋体" w:hAnsi="宋体" w:cs="宋体"/>
          <w:sz w:val="20"/>
          <w:szCs w:val="21"/>
        </w:rPr>
        <w:t>毫米</w:t>
      </w:r>
      <w:r>
        <w:rPr>
          <w:rFonts w:eastAsia="Times New Roman"/>
          <w:sz w:val="20"/>
          <w:szCs w:val="21"/>
          <w:vertAlign w:val="superscript"/>
        </w:rPr>
        <w:t>2</w:t>
      </w:r>
      <w:r>
        <w:rPr>
          <w:rFonts w:ascii="宋体" w:hAnsi="宋体" w:cs="宋体"/>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3716"/>
        <w:gridCol w:w="3716"/>
      </w:tblGrid>
      <w:tr w:rsidR="005F30BB">
        <w:trPr>
          <w:trHeight w:val="180"/>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实验</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序号</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电压</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（伏）</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电流</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（安）</w:t>
            </w:r>
          </w:p>
        </w:tc>
      </w:tr>
      <w:tr w:rsidR="005F30BB">
        <w:trPr>
          <w:trHeight w:val="180"/>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1.2</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0.24</w:t>
            </w:r>
          </w:p>
        </w:tc>
      </w:tr>
      <w:tr w:rsidR="005F30BB">
        <w:trPr>
          <w:trHeight w:val="180"/>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2.4</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0.48</w:t>
            </w:r>
          </w:p>
        </w:tc>
      </w:tr>
      <w:tr w:rsidR="005F30BB">
        <w:trPr>
          <w:trHeight w:val="180"/>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3.6</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0.72</w:t>
            </w:r>
          </w:p>
        </w:tc>
      </w:tr>
    </w:tbl>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表二导体乙（</w:t>
      </w:r>
      <w:r>
        <w:rPr>
          <w:rFonts w:eastAsia="Times New Roman"/>
          <w:i/>
          <w:sz w:val="20"/>
          <w:szCs w:val="21"/>
        </w:rPr>
        <w:t xml:space="preserve"> l</w:t>
      </w:r>
      <w:r>
        <w:rPr>
          <w:rFonts w:ascii="宋体" w:hAnsi="宋体" w:cs="宋体"/>
          <w:sz w:val="20"/>
          <w:szCs w:val="21"/>
          <w:vertAlign w:val="subscript"/>
        </w:rPr>
        <w:t>乙</w:t>
      </w:r>
      <w:r>
        <w:rPr>
          <w:rFonts w:eastAsia="Times New Roman"/>
          <w:sz w:val="20"/>
          <w:szCs w:val="21"/>
        </w:rPr>
        <w:t>=1</w:t>
      </w:r>
      <w:r>
        <w:rPr>
          <w:rFonts w:ascii="宋体" w:hAnsi="宋体" w:cs="宋体"/>
          <w:sz w:val="20"/>
          <w:szCs w:val="21"/>
        </w:rPr>
        <w:t>米、</w:t>
      </w:r>
      <w:r>
        <w:rPr>
          <w:rFonts w:eastAsia="Times New Roman"/>
          <w:i/>
          <w:sz w:val="20"/>
          <w:szCs w:val="21"/>
        </w:rPr>
        <w:t>S</w:t>
      </w:r>
      <w:r>
        <w:rPr>
          <w:rFonts w:ascii="宋体" w:hAnsi="宋体" w:cs="宋体"/>
          <w:sz w:val="20"/>
          <w:szCs w:val="21"/>
          <w:vertAlign w:val="subscript"/>
        </w:rPr>
        <w:t>乙</w:t>
      </w:r>
      <w:r>
        <w:rPr>
          <w:rFonts w:eastAsia="Times New Roman"/>
          <w:sz w:val="20"/>
          <w:szCs w:val="21"/>
        </w:rPr>
        <w:t>=0.1</w:t>
      </w:r>
      <w:r>
        <w:rPr>
          <w:rFonts w:ascii="宋体" w:hAnsi="宋体" w:cs="宋体"/>
          <w:sz w:val="20"/>
          <w:szCs w:val="21"/>
        </w:rPr>
        <w:t>毫米</w:t>
      </w:r>
      <w:r>
        <w:rPr>
          <w:rFonts w:eastAsia="Times New Roman"/>
          <w:sz w:val="20"/>
          <w:szCs w:val="21"/>
          <w:vertAlign w:val="superscript"/>
        </w:rPr>
        <w:t>2</w:t>
      </w:r>
      <w:r>
        <w:rPr>
          <w:rFonts w:ascii="宋体" w:hAnsi="宋体" w:cs="宋体"/>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2"/>
        <w:gridCol w:w="3693"/>
        <w:gridCol w:w="3693"/>
      </w:tblGrid>
      <w:tr w:rsidR="005F30BB">
        <w:trPr>
          <w:trHeight w:val="195"/>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lastRenderedPageBreak/>
              <w:t>实验</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序号</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电压</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（伏）</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电流</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（安）</w:t>
            </w:r>
          </w:p>
        </w:tc>
      </w:tr>
      <w:tr w:rsidR="005F30BB">
        <w:trPr>
          <w:trHeight w:val="195"/>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1.2</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0.12</w:t>
            </w:r>
          </w:p>
        </w:tc>
      </w:tr>
      <w:tr w:rsidR="005F30BB">
        <w:trPr>
          <w:trHeight w:val="195"/>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5</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2.4</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0.24</w:t>
            </w:r>
          </w:p>
        </w:tc>
      </w:tr>
      <w:tr w:rsidR="005F30BB">
        <w:trPr>
          <w:trHeight w:val="195"/>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3.6</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0.36</w:t>
            </w:r>
          </w:p>
        </w:tc>
      </w:tr>
    </w:tbl>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表三导体丙（</w:t>
      </w:r>
      <w:r>
        <w:rPr>
          <w:rFonts w:eastAsia="Times New Roman"/>
          <w:i/>
          <w:sz w:val="20"/>
          <w:szCs w:val="21"/>
        </w:rPr>
        <w:t xml:space="preserve"> l</w:t>
      </w:r>
      <w:r>
        <w:rPr>
          <w:rFonts w:ascii="宋体" w:hAnsi="宋体" w:cs="宋体"/>
          <w:sz w:val="20"/>
          <w:szCs w:val="21"/>
          <w:vertAlign w:val="subscript"/>
        </w:rPr>
        <w:t>丙</w:t>
      </w:r>
      <w:r>
        <w:rPr>
          <w:rFonts w:eastAsia="Times New Roman"/>
          <w:sz w:val="20"/>
          <w:szCs w:val="21"/>
        </w:rPr>
        <w:t>=0.75</w:t>
      </w:r>
      <w:r>
        <w:rPr>
          <w:rFonts w:ascii="宋体" w:hAnsi="宋体" w:cs="宋体"/>
          <w:sz w:val="20"/>
          <w:szCs w:val="21"/>
        </w:rPr>
        <w:t>米、</w:t>
      </w:r>
      <w:r>
        <w:rPr>
          <w:rFonts w:eastAsia="Times New Roman"/>
          <w:i/>
          <w:sz w:val="20"/>
          <w:szCs w:val="21"/>
        </w:rPr>
        <w:t>S</w:t>
      </w:r>
      <w:r>
        <w:rPr>
          <w:rFonts w:ascii="宋体" w:hAnsi="宋体" w:cs="宋体"/>
          <w:sz w:val="20"/>
          <w:szCs w:val="21"/>
          <w:vertAlign w:val="subscript"/>
        </w:rPr>
        <w:t>丙</w:t>
      </w:r>
      <w:r>
        <w:rPr>
          <w:rFonts w:eastAsia="Times New Roman"/>
          <w:sz w:val="20"/>
          <w:szCs w:val="21"/>
        </w:rPr>
        <w:t>=0.05</w:t>
      </w:r>
      <w:r>
        <w:rPr>
          <w:rFonts w:ascii="宋体" w:hAnsi="宋体" w:cs="宋体"/>
          <w:sz w:val="20"/>
          <w:szCs w:val="21"/>
        </w:rPr>
        <w:t>毫米</w:t>
      </w:r>
      <w:r>
        <w:rPr>
          <w:rFonts w:eastAsia="Times New Roman"/>
          <w:sz w:val="20"/>
          <w:szCs w:val="21"/>
          <w:vertAlign w:val="superscript"/>
        </w:rPr>
        <w:t>2</w:t>
      </w:r>
      <w:r>
        <w:rPr>
          <w:rFonts w:ascii="宋体" w:hAnsi="宋体" w:cs="宋体"/>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3682"/>
        <w:gridCol w:w="3682"/>
      </w:tblGrid>
      <w:tr w:rsidR="005F30BB">
        <w:trPr>
          <w:trHeight w:val="225"/>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实验</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序号</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电压</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（伏）</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电流</w:t>
            </w:r>
          </w:p>
          <w:p w:rsidR="005F30BB" w:rsidRDefault="003F3B6C">
            <w:pPr>
              <w:spacing w:line="240" w:lineRule="auto"/>
              <w:jc w:val="center"/>
              <w:textAlignment w:val="center"/>
              <w:rPr>
                <w:rFonts w:ascii="宋体" w:hAnsi="宋体" w:cs="宋体"/>
                <w:sz w:val="20"/>
                <w:szCs w:val="21"/>
              </w:rPr>
            </w:pPr>
            <w:r>
              <w:rPr>
                <w:rFonts w:ascii="宋体" w:hAnsi="宋体" w:cs="宋体"/>
                <w:sz w:val="20"/>
                <w:szCs w:val="21"/>
              </w:rPr>
              <w:t>（安）</w:t>
            </w:r>
          </w:p>
        </w:tc>
      </w:tr>
      <w:tr w:rsidR="005F30BB">
        <w:trPr>
          <w:trHeight w:val="225"/>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1.2</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0.08</w:t>
            </w:r>
          </w:p>
        </w:tc>
      </w:tr>
      <w:tr w:rsidR="005F30BB">
        <w:trPr>
          <w:trHeight w:val="225"/>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8</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2.4</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0.16</w:t>
            </w:r>
          </w:p>
        </w:tc>
      </w:tr>
      <w:tr w:rsidR="005F30BB">
        <w:trPr>
          <w:trHeight w:val="225"/>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9</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3.6</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0.24</w:t>
            </w:r>
          </w:p>
        </w:tc>
      </w:tr>
    </w:tbl>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rFonts w:ascii="宋体" w:hAnsi="宋体" w:cs="宋体"/>
          <w:sz w:val="20"/>
          <w:szCs w:val="21"/>
        </w:rPr>
      </w:pPr>
      <w:r>
        <w:rPr>
          <w:rFonts w:eastAsia="Times New Roman"/>
          <w:sz w:val="20"/>
          <w:szCs w:val="21"/>
        </w:rPr>
        <w:t>①</w:t>
      </w:r>
      <w:r>
        <w:rPr>
          <w:rFonts w:ascii="宋体" w:hAnsi="宋体" w:cs="宋体"/>
          <w:sz w:val="20"/>
          <w:szCs w:val="21"/>
        </w:rPr>
        <w:t>分析比较实验序号</w:t>
      </w:r>
      <w:r>
        <w:rPr>
          <w:sz w:val="20"/>
          <w:szCs w:val="21"/>
        </w:rPr>
        <w:t>_____</w:t>
      </w:r>
      <w:r>
        <w:rPr>
          <w:rFonts w:ascii="宋体" w:hAnsi="宋体" w:cs="宋体"/>
          <w:sz w:val="20"/>
          <w:szCs w:val="21"/>
        </w:rPr>
        <w:t>实验中的数据可得出的初步结论是：电压相同，通过不同导体的电流不同；</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②</w:t>
      </w:r>
      <w:r>
        <w:rPr>
          <w:rFonts w:ascii="宋体" w:hAnsi="宋体" w:cs="宋体"/>
          <w:sz w:val="20"/>
          <w:szCs w:val="21"/>
        </w:rPr>
        <w:t>小嘉同学分析比较实验序号</w:t>
      </w:r>
      <w:r>
        <w:rPr>
          <w:rFonts w:eastAsia="Times New Roman"/>
          <w:sz w:val="20"/>
          <w:szCs w:val="21"/>
        </w:rPr>
        <w:t>1</w:t>
      </w:r>
      <w:r>
        <w:rPr>
          <w:rFonts w:ascii="宋体" w:hAnsi="宋体" w:cs="宋体"/>
          <w:sz w:val="20"/>
          <w:szCs w:val="21"/>
        </w:rPr>
        <w:t>、</w:t>
      </w:r>
      <w:r>
        <w:rPr>
          <w:rFonts w:eastAsia="Times New Roman"/>
          <w:sz w:val="20"/>
          <w:szCs w:val="21"/>
        </w:rPr>
        <w:t>2</w:t>
      </w:r>
      <w:r>
        <w:rPr>
          <w:rFonts w:ascii="宋体" w:hAnsi="宋体" w:cs="宋体"/>
          <w:sz w:val="20"/>
          <w:szCs w:val="21"/>
        </w:rPr>
        <w:t>、</w:t>
      </w:r>
      <w:r>
        <w:rPr>
          <w:rFonts w:eastAsia="Times New Roman"/>
          <w:sz w:val="20"/>
          <w:szCs w:val="21"/>
        </w:rPr>
        <w:t>3</w:t>
      </w:r>
      <w:r>
        <w:rPr>
          <w:rFonts w:ascii="宋体" w:hAnsi="宋体" w:cs="宋体"/>
          <w:sz w:val="20"/>
          <w:szCs w:val="21"/>
        </w:rPr>
        <w:t>（或</w:t>
      </w:r>
      <w:r>
        <w:rPr>
          <w:rFonts w:eastAsia="Times New Roman"/>
          <w:sz w:val="20"/>
          <w:szCs w:val="21"/>
        </w:rPr>
        <w:t>4</w:t>
      </w:r>
      <w:r>
        <w:rPr>
          <w:rFonts w:ascii="宋体" w:hAnsi="宋体" w:cs="宋体"/>
          <w:sz w:val="20"/>
          <w:szCs w:val="21"/>
        </w:rPr>
        <w:t>、</w:t>
      </w:r>
      <w:r>
        <w:rPr>
          <w:rFonts w:eastAsia="Times New Roman"/>
          <w:sz w:val="20"/>
          <w:szCs w:val="21"/>
        </w:rPr>
        <w:t>5</w:t>
      </w:r>
      <w:r>
        <w:rPr>
          <w:rFonts w:ascii="宋体" w:hAnsi="宋体" w:cs="宋体"/>
          <w:sz w:val="20"/>
          <w:szCs w:val="21"/>
        </w:rPr>
        <w:t>、</w:t>
      </w:r>
      <w:r>
        <w:rPr>
          <w:rFonts w:eastAsia="Times New Roman"/>
          <w:sz w:val="20"/>
          <w:szCs w:val="21"/>
        </w:rPr>
        <w:t>6</w:t>
      </w:r>
      <w:r>
        <w:rPr>
          <w:rFonts w:ascii="宋体" w:hAnsi="宋体" w:cs="宋体"/>
          <w:sz w:val="20"/>
          <w:szCs w:val="21"/>
        </w:rPr>
        <w:t>或</w:t>
      </w:r>
      <w:r>
        <w:rPr>
          <w:rFonts w:eastAsia="Times New Roman"/>
          <w:sz w:val="20"/>
          <w:szCs w:val="21"/>
        </w:rPr>
        <w:t>7</w:t>
      </w:r>
      <w:r>
        <w:rPr>
          <w:rFonts w:ascii="宋体" w:hAnsi="宋体" w:cs="宋体"/>
          <w:sz w:val="20"/>
          <w:szCs w:val="21"/>
        </w:rPr>
        <w:t>、</w:t>
      </w:r>
      <w:r>
        <w:rPr>
          <w:rFonts w:eastAsia="Times New Roman"/>
          <w:sz w:val="20"/>
          <w:szCs w:val="21"/>
        </w:rPr>
        <w:t>8</w:t>
      </w:r>
      <w:r>
        <w:rPr>
          <w:rFonts w:ascii="宋体" w:hAnsi="宋体" w:cs="宋体"/>
          <w:sz w:val="20"/>
          <w:szCs w:val="21"/>
        </w:rPr>
        <w:t>、</w:t>
      </w:r>
      <w:r>
        <w:rPr>
          <w:rFonts w:eastAsia="Times New Roman"/>
          <w:sz w:val="20"/>
          <w:szCs w:val="21"/>
        </w:rPr>
        <w:t>9</w:t>
      </w:r>
      <w:r>
        <w:rPr>
          <w:rFonts w:ascii="宋体" w:hAnsi="宋体" w:cs="宋体"/>
          <w:sz w:val="20"/>
          <w:szCs w:val="21"/>
        </w:rPr>
        <w:t>）实验中的电流、电压数据后认为：同一导体，通过它的电流越大，它两端的电压就越大，且电压与电流成正比；这个说法是否正确？</w:t>
      </w:r>
      <w:r>
        <w:rPr>
          <w:sz w:val="20"/>
          <w:szCs w:val="21"/>
        </w:rPr>
        <w:t>______</w:t>
      </w:r>
      <w:r>
        <w:rPr>
          <w:rFonts w:ascii="宋体" w:hAnsi="宋体" w:cs="宋体"/>
          <w:sz w:val="20"/>
          <w:szCs w:val="21"/>
        </w:rPr>
        <w:t>理由是</w:t>
      </w:r>
      <w:r>
        <w:rPr>
          <w:sz w:val="20"/>
          <w:szCs w:val="21"/>
        </w:rPr>
        <w:t>___________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③</w:t>
      </w:r>
      <w:r>
        <w:rPr>
          <w:rFonts w:ascii="宋体" w:hAnsi="宋体" w:cs="宋体"/>
          <w:sz w:val="20"/>
          <w:szCs w:val="21"/>
        </w:rPr>
        <w:t>小明和小嘉又仔细研究了表一、表二和表三中的数据发现：导体两端的电压与通过导体的电流的比值是一个定值，它与导体的</w:t>
      </w:r>
      <w:r>
        <w:rPr>
          <w:sz w:val="20"/>
          <w:szCs w:val="21"/>
        </w:rPr>
        <w:t>______</w:t>
      </w:r>
      <w:r>
        <w:rPr>
          <w:rFonts w:ascii="宋体" w:hAnsi="宋体" w:cs="宋体"/>
          <w:sz w:val="20"/>
          <w:szCs w:val="21"/>
        </w:rPr>
        <w:t>有关。</w:t>
      </w:r>
    </w:p>
    <w:p w:rsidR="005F30BB" w:rsidRDefault="003F3B6C">
      <w:pPr>
        <w:spacing w:line="240" w:lineRule="auto"/>
        <w:jc w:val="left"/>
        <w:textAlignment w:val="center"/>
        <w:rPr>
          <w:rFonts w:ascii="宋体" w:hAnsi="宋体" w:cs="宋体"/>
          <w:sz w:val="20"/>
          <w:szCs w:val="21"/>
        </w:rPr>
      </w:pPr>
      <w:r>
        <w:rPr>
          <w:sz w:val="20"/>
          <w:szCs w:val="21"/>
        </w:rPr>
        <w:t>13</w:t>
      </w:r>
      <w:r>
        <w:rPr>
          <w:sz w:val="20"/>
          <w:szCs w:val="21"/>
        </w:rPr>
        <w:t>．（</w:t>
      </w:r>
      <w:r>
        <w:rPr>
          <w:sz w:val="20"/>
          <w:szCs w:val="21"/>
        </w:rPr>
        <w:t>2020·</w:t>
      </w:r>
      <w:r>
        <w:rPr>
          <w:sz w:val="20"/>
          <w:szCs w:val="21"/>
        </w:rPr>
        <w:t>上海徐汇区</w:t>
      </w:r>
      <w:r>
        <w:rPr>
          <w:sz w:val="20"/>
          <w:szCs w:val="21"/>
        </w:rPr>
        <w:t>·</w:t>
      </w:r>
      <w:r>
        <w:rPr>
          <w:sz w:val="20"/>
          <w:szCs w:val="21"/>
        </w:rPr>
        <w:t>九年级一模）</w:t>
      </w:r>
      <w:r>
        <w:rPr>
          <w:rFonts w:ascii="宋体" w:hAnsi="宋体" w:cs="宋体"/>
          <w:sz w:val="20"/>
          <w:szCs w:val="21"/>
        </w:rPr>
        <w:t>某小组同学为了</w:t>
      </w:r>
      <w:r>
        <w:rPr>
          <w:rFonts w:ascii="宋体" w:hAnsi="宋体" w:cs="宋体"/>
          <w:sz w:val="20"/>
          <w:szCs w:val="21"/>
        </w:rPr>
        <w:t>“</w:t>
      </w:r>
      <w:r>
        <w:rPr>
          <w:rFonts w:ascii="宋体" w:hAnsi="宋体" w:cs="宋体"/>
          <w:sz w:val="20"/>
          <w:szCs w:val="21"/>
        </w:rPr>
        <w:t>探究并联电路电流和电阻的规律</w:t>
      </w:r>
      <w:r>
        <w:rPr>
          <w:rFonts w:ascii="宋体" w:hAnsi="宋体" w:cs="宋体"/>
          <w:sz w:val="20"/>
          <w:szCs w:val="21"/>
        </w:rPr>
        <w:t>”</w:t>
      </w:r>
      <w:r>
        <w:rPr>
          <w:rFonts w:ascii="宋体" w:hAnsi="宋体" w:cs="宋体"/>
          <w:sz w:val="20"/>
          <w:szCs w:val="21"/>
        </w:rPr>
        <w:t>，他们进行了如下实验。</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 xml:space="preserve"> (1)</w:t>
      </w:r>
      <w:r>
        <w:rPr>
          <w:rFonts w:ascii="宋体" w:hAnsi="宋体" w:cs="宋体"/>
          <w:sz w:val="20"/>
          <w:szCs w:val="21"/>
        </w:rPr>
        <w:t>探究并联电路中电流的规律时，设计了如图（</w:t>
      </w:r>
      <w:r>
        <w:rPr>
          <w:rFonts w:eastAsia="Times New Roman"/>
          <w:sz w:val="20"/>
          <w:szCs w:val="21"/>
        </w:rPr>
        <w:t>a</w:t>
      </w:r>
      <w:r>
        <w:rPr>
          <w:rFonts w:ascii="宋体" w:hAnsi="宋体" w:cs="宋体"/>
          <w:sz w:val="20"/>
          <w:szCs w:val="21"/>
        </w:rPr>
        <w:t>）所示电路图，闭合开关后，测出实验数据记录在表中。</w:t>
      </w:r>
    </w:p>
    <w:p w:rsidR="005F30BB" w:rsidRDefault="003F3B6C">
      <w:pPr>
        <w:spacing w:line="240" w:lineRule="auto"/>
        <w:jc w:val="left"/>
        <w:textAlignment w:val="center"/>
        <w:rPr>
          <w:sz w:val="20"/>
          <w:szCs w:val="21"/>
        </w:rPr>
      </w:pPr>
      <w:r>
        <w:rPr>
          <w:noProof/>
          <w:sz w:val="20"/>
          <w:szCs w:val="21"/>
        </w:rPr>
        <w:lastRenderedPageBreak/>
        <w:drawing>
          <wp:inline distT="0" distB="0" distL="114300" distR="114300">
            <wp:extent cx="1438275" cy="1419225"/>
            <wp:effectExtent l="0" t="0" r="9525" b="9525"/>
            <wp:docPr id="137" name="图片 3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003716" name="图片 399" descr="figure"/>
                    <pic:cNvPicPr>
                      <a:picLocks noChangeAspect="1"/>
                    </pic:cNvPicPr>
                  </pic:nvPicPr>
                  <pic:blipFill>
                    <a:blip r:embed="rId39"/>
                    <a:stretch>
                      <a:fillRect/>
                    </a:stretch>
                  </pic:blipFill>
                  <pic:spPr>
                    <a:xfrm>
                      <a:off x="0" y="0"/>
                      <a:ext cx="1438275" cy="1419225"/>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2941"/>
        <w:gridCol w:w="2941"/>
        <w:gridCol w:w="2838"/>
      </w:tblGrid>
      <w:tr w:rsidR="005F30BB">
        <w:trPr>
          <w:trHeight w:val="52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eastAsia="Times New Roman"/>
                <w:sz w:val="20"/>
                <w:szCs w:val="21"/>
              </w:rPr>
              <w:t>A</w:t>
            </w:r>
            <w:r>
              <w:rPr>
                <w:rFonts w:eastAsia="Times New Roman"/>
                <w:sz w:val="20"/>
                <w:szCs w:val="21"/>
                <w:vertAlign w:val="subscript"/>
              </w:rPr>
              <w:t>1</w:t>
            </w:r>
            <w:r>
              <w:rPr>
                <w:rFonts w:ascii="宋体" w:hAnsi="宋体" w:cs="宋体"/>
                <w:sz w:val="20"/>
                <w:szCs w:val="21"/>
              </w:rPr>
              <w:t>示数（安）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eastAsia="Times New Roman"/>
                <w:sz w:val="20"/>
                <w:szCs w:val="21"/>
              </w:rPr>
              <w:t>A</w:t>
            </w:r>
            <w:r>
              <w:rPr>
                <w:rFonts w:eastAsia="Times New Roman"/>
                <w:sz w:val="20"/>
                <w:szCs w:val="21"/>
                <w:vertAlign w:val="subscript"/>
              </w:rPr>
              <w:t>2</w:t>
            </w:r>
            <w:r>
              <w:rPr>
                <w:rFonts w:ascii="宋体" w:hAnsi="宋体" w:cs="宋体"/>
                <w:sz w:val="20"/>
                <w:szCs w:val="21"/>
              </w:rPr>
              <w:t>示数（安）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eastAsia="Times New Roman"/>
                <w:sz w:val="20"/>
                <w:szCs w:val="21"/>
              </w:rPr>
              <w:t>A</w:t>
            </w:r>
            <w:r>
              <w:rPr>
                <w:rFonts w:ascii="宋体" w:hAnsi="宋体" w:cs="宋体"/>
                <w:sz w:val="20"/>
                <w:szCs w:val="21"/>
              </w:rPr>
              <w:t>示数（安）</w:t>
            </w:r>
          </w:p>
        </w:tc>
      </w:tr>
      <w:tr w:rsidR="005F30BB">
        <w:trPr>
          <w:trHeight w:val="22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0.50</w:t>
            </w:r>
          </w:p>
        </w:tc>
      </w:tr>
    </w:tbl>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sz w:val="20"/>
          <w:szCs w:val="21"/>
        </w:rPr>
      </w:pPr>
      <w:r>
        <w:rPr>
          <w:noProof/>
          <w:sz w:val="20"/>
          <w:szCs w:val="21"/>
        </w:rPr>
        <w:drawing>
          <wp:inline distT="0" distB="0" distL="0" distR="0">
            <wp:extent cx="254000" cy="254000"/>
            <wp:effectExtent l="0" t="0" r="0" b="0"/>
            <wp:docPr id="100070" name="图片 100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06852" name=""/>
                    <pic:cNvPicPr>
                      <a:picLocks noChangeAspect="1"/>
                    </pic:cNvPicPr>
                  </pic:nvPicPr>
                  <pic:blipFill>
                    <a:blip r:embed="rId40"/>
                    <a:stretch>
                      <a:fillRect/>
                    </a:stretch>
                  </pic:blipFill>
                  <pic:spPr>
                    <a:xfrm>
                      <a:off x="0" y="0"/>
                      <a:ext cx="254000" cy="254000"/>
                    </a:xfrm>
                    <a:prstGeom prst="rect">
                      <a:avLst/>
                    </a:prstGeom>
                  </pic:spPr>
                </pic:pic>
              </a:graphicData>
            </a:graphic>
          </wp:inline>
        </w:drawing>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该小组同学分析实验数据，得出的初步结论是：在并联电路中，干路中的电流等于</w:t>
      </w:r>
      <w:r>
        <w:rPr>
          <w:sz w:val="20"/>
          <w:szCs w:val="21"/>
        </w:rPr>
        <w:t>_________</w:t>
      </w:r>
      <w:r>
        <w:rPr>
          <w:rFonts w:ascii="宋体" w:hAnsi="宋体" w:cs="宋体"/>
          <w:sz w:val="20"/>
          <w:szCs w:val="21"/>
        </w:rPr>
        <w:t>。为了使实验结论更具有科学性，你认为他们下一步骤应该做的是：</w:t>
      </w:r>
      <w:r>
        <w:rPr>
          <w:sz w:val="20"/>
          <w:szCs w:val="21"/>
        </w:rPr>
        <w:t>____________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A．</w:t>
      </w:r>
      <w:r>
        <w:rPr>
          <w:rFonts w:ascii="宋体" w:hAnsi="宋体" w:cs="宋体"/>
          <w:sz w:val="20"/>
          <w:szCs w:val="21"/>
        </w:rPr>
        <w:t>改变电源电压，再测量几组数据</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B．</w:t>
      </w:r>
      <w:r>
        <w:rPr>
          <w:rFonts w:ascii="宋体" w:hAnsi="宋体" w:cs="宋体"/>
          <w:sz w:val="20"/>
          <w:szCs w:val="21"/>
        </w:rPr>
        <w:t>改变电流表的量程，再测量一组数据</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C．</w:t>
      </w:r>
      <w:r>
        <w:rPr>
          <w:rFonts w:ascii="宋体" w:hAnsi="宋体" w:cs="宋体"/>
          <w:sz w:val="20"/>
          <w:szCs w:val="21"/>
        </w:rPr>
        <w:t>用不同阻值的定值电阻替换原定值电阻，再测量几组数据</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(2)</w:t>
      </w:r>
      <w:r>
        <w:rPr>
          <w:rFonts w:ascii="宋体" w:hAnsi="宋体" w:cs="宋体"/>
          <w:sz w:val="20"/>
          <w:szCs w:val="21"/>
        </w:rPr>
        <w:t>探究并联电路中电阻的规律时，他选用定值电阻</w:t>
      </w:r>
      <w:r>
        <w:rPr>
          <w:rFonts w:eastAsia="Times New Roman"/>
          <w:i/>
          <w:sz w:val="20"/>
          <w:szCs w:val="21"/>
        </w:rPr>
        <w:t>R</w:t>
      </w:r>
      <w:r>
        <w:rPr>
          <w:rFonts w:eastAsia="Times New Roman"/>
          <w:sz w:val="20"/>
          <w:szCs w:val="21"/>
          <w:vertAlign w:val="subscript"/>
        </w:rPr>
        <w:t>1</w:t>
      </w:r>
      <w:r>
        <w:rPr>
          <w:rFonts w:ascii="宋体" w:hAnsi="宋体" w:cs="宋体"/>
          <w:sz w:val="20"/>
          <w:szCs w:val="21"/>
        </w:rPr>
        <w:t>为</w:t>
      </w:r>
      <w:r>
        <w:rPr>
          <w:rFonts w:eastAsia="Times New Roman"/>
          <w:sz w:val="20"/>
          <w:szCs w:val="21"/>
        </w:rPr>
        <w:t>10</w:t>
      </w:r>
      <w:r>
        <w:rPr>
          <w:rFonts w:ascii="宋体" w:hAnsi="宋体" w:cs="宋体"/>
          <w:sz w:val="20"/>
          <w:szCs w:val="21"/>
        </w:rPr>
        <w:t>欧，</w:t>
      </w:r>
      <w:r>
        <w:rPr>
          <w:rFonts w:eastAsia="Times New Roman"/>
          <w:i/>
          <w:sz w:val="20"/>
          <w:szCs w:val="21"/>
        </w:rPr>
        <w:t>R</w:t>
      </w:r>
      <w:r>
        <w:rPr>
          <w:rFonts w:eastAsia="Times New Roman"/>
          <w:sz w:val="20"/>
          <w:szCs w:val="21"/>
          <w:vertAlign w:val="subscript"/>
        </w:rPr>
        <w:t>2</w:t>
      </w:r>
      <w:r>
        <w:rPr>
          <w:rFonts w:ascii="宋体" w:hAnsi="宋体" w:cs="宋体"/>
          <w:sz w:val="20"/>
          <w:szCs w:val="21"/>
        </w:rPr>
        <w:t>为</w:t>
      </w:r>
      <w:r>
        <w:rPr>
          <w:rFonts w:eastAsia="Times New Roman"/>
          <w:sz w:val="20"/>
          <w:szCs w:val="21"/>
        </w:rPr>
        <w:t>15</w:t>
      </w:r>
      <w:r>
        <w:rPr>
          <w:rFonts w:ascii="宋体" w:hAnsi="宋体" w:cs="宋体"/>
          <w:sz w:val="20"/>
          <w:szCs w:val="21"/>
        </w:rPr>
        <w:t>欧接入如图（</w:t>
      </w:r>
      <w:r>
        <w:rPr>
          <w:rFonts w:eastAsia="Times New Roman"/>
          <w:sz w:val="20"/>
          <w:szCs w:val="21"/>
        </w:rPr>
        <w:t>a</w:t>
      </w:r>
      <w:r>
        <w:rPr>
          <w:rFonts w:ascii="宋体" w:hAnsi="宋体" w:cs="宋体"/>
          <w:sz w:val="20"/>
          <w:szCs w:val="21"/>
        </w:rPr>
        <w:t>）所示电路图中，闭合开关</w:t>
      </w:r>
      <w:r>
        <w:rPr>
          <w:rFonts w:eastAsia="Times New Roman"/>
          <w:sz w:val="20"/>
          <w:szCs w:val="21"/>
        </w:rPr>
        <w:t>S</w:t>
      </w:r>
      <w:r>
        <w:rPr>
          <w:rFonts w:ascii="宋体" w:hAnsi="宋体" w:cs="宋体"/>
          <w:sz w:val="20"/>
          <w:szCs w:val="21"/>
        </w:rPr>
        <w:t>，记录相应电流表的示数。然后他们把阻值不相同的若干定值电阻</w:t>
      </w:r>
      <w:r>
        <w:rPr>
          <w:rFonts w:eastAsia="Times New Roman"/>
          <w:i/>
          <w:sz w:val="20"/>
          <w:szCs w:val="21"/>
        </w:rPr>
        <w:t>R</w:t>
      </w:r>
      <w:r>
        <w:rPr>
          <w:rFonts w:eastAsia="Times New Roman"/>
          <w:sz w:val="20"/>
          <w:szCs w:val="21"/>
          <w:vertAlign w:val="subscript"/>
        </w:rPr>
        <w:t>0</w:t>
      </w:r>
      <w:r>
        <w:rPr>
          <w:rFonts w:ascii="宋体" w:hAnsi="宋体" w:cs="宋体"/>
          <w:sz w:val="20"/>
          <w:szCs w:val="21"/>
        </w:rPr>
        <w:t>先后接入如图（</w:t>
      </w:r>
      <w:r>
        <w:rPr>
          <w:rFonts w:eastAsia="Times New Roman"/>
          <w:sz w:val="20"/>
          <w:szCs w:val="21"/>
        </w:rPr>
        <w:t>b</w:t>
      </w:r>
      <w:r>
        <w:rPr>
          <w:rFonts w:ascii="宋体" w:hAnsi="宋体" w:cs="宋体"/>
          <w:sz w:val="20"/>
          <w:szCs w:val="21"/>
        </w:rPr>
        <w:t>）所示电路</w:t>
      </w:r>
      <w:r>
        <w:rPr>
          <w:sz w:val="20"/>
          <w:szCs w:val="21"/>
        </w:rPr>
        <w:t>__________</w:t>
      </w:r>
      <w:r>
        <w:rPr>
          <w:rFonts w:ascii="宋体" w:hAnsi="宋体" w:cs="宋体"/>
          <w:sz w:val="20"/>
          <w:szCs w:val="21"/>
        </w:rPr>
        <w:t>图中（选填</w:t>
      </w:r>
      <w:r>
        <w:rPr>
          <w:rFonts w:ascii="宋体" w:hAnsi="宋体" w:cs="宋体"/>
          <w:sz w:val="20"/>
          <w:szCs w:val="21"/>
        </w:rPr>
        <w:t>“</w:t>
      </w:r>
      <w:r>
        <w:rPr>
          <w:rFonts w:eastAsia="Times New Roman"/>
          <w:sz w:val="20"/>
          <w:szCs w:val="21"/>
        </w:rPr>
        <w:t>A</w:t>
      </w:r>
      <w:r>
        <w:rPr>
          <w:rFonts w:ascii="宋体" w:hAnsi="宋体" w:cs="宋体"/>
          <w:sz w:val="20"/>
          <w:szCs w:val="21"/>
        </w:rPr>
        <w:t>”</w:t>
      </w:r>
      <w:r>
        <w:rPr>
          <w:rFonts w:ascii="宋体" w:hAnsi="宋体" w:cs="宋体"/>
          <w:sz w:val="20"/>
          <w:szCs w:val="21"/>
        </w:rPr>
        <w:t>、</w:t>
      </w:r>
      <w:r>
        <w:rPr>
          <w:rFonts w:ascii="宋体" w:hAnsi="宋体" w:cs="宋体"/>
          <w:sz w:val="20"/>
          <w:szCs w:val="21"/>
        </w:rPr>
        <w:t>“</w:t>
      </w:r>
      <w:r>
        <w:rPr>
          <w:rFonts w:eastAsia="Times New Roman"/>
          <w:sz w:val="20"/>
          <w:szCs w:val="21"/>
        </w:rPr>
        <w:t>B</w:t>
      </w:r>
      <w:r>
        <w:rPr>
          <w:rFonts w:ascii="宋体" w:hAnsi="宋体" w:cs="宋体"/>
          <w:sz w:val="20"/>
          <w:szCs w:val="21"/>
        </w:rPr>
        <w:t>”</w:t>
      </w:r>
      <w:r>
        <w:rPr>
          <w:rFonts w:ascii="宋体" w:hAnsi="宋体" w:cs="宋体"/>
          <w:sz w:val="20"/>
          <w:szCs w:val="21"/>
        </w:rPr>
        <w:t>或</w:t>
      </w:r>
      <w:r>
        <w:rPr>
          <w:rFonts w:ascii="宋体" w:hAnsi="宋体" w:cs="宋体"/>
          <w:sz w:val="20"/>
          <w:szCs w:val="21"/>
        </w:rPr>
        <w:t>“</w:t>
      </w:r>
      <w:r>
        <w:rPr>
          <w:rFonts w:eastAsia="Times New Roman"/>
          <w:sz w:val="20"/>
          <w:szCs w:val="21"/>
        </w:rPr>
        <w:t>C</w:t>
      </w:r>
      <w:r>
        <w:rPr>
          <w:rFonts w:ascii="宋体" w:hAnsi="宋体" w:cs="宋体"/>
          <w:sz w:val="20"/>
          <w:szCs w:val="21"/>
        </w:rPr>
        <w:t>”</w:t>
      </w:r>
      <w:r>
        <w:rPr>
          <w:rFonts w:ascii="宋体" w:hAnsi="宋体" w:cs="宋体"/>
          <w:sz w:val="20"/>
          <w:szCs w:val="21"/>
        </w:rPr>
        <w:t>），当电源</w:t>
      </w:r>
      <w:r>
        <w:rPr>
          <w:sz w:val="20"/>
          <w:szCs w:val="21"/>
        </w:rPr>
        <w:t>____________</w:t>
      </w:r>
      <w:r>
        <w:rPr>
          <w:rFonts w:ascii="宋体" w:hAnsi="宋体" w:cs="宋体"/>
          <w:sz w:val="20"/>
          <w:szCs w:val="21"/>
        </w:rPr>
        <w:t>保持不变时，观察到电流表</w:t>
      </w:r>
      <w:r>
        <w:rPr>
          <w:sz w:val="20"/>
          <w:szCs w:val="21"/>
        </w:rPr>
        <w:t>_____________</w:t>
      </w:r>
      <w:r>
        <w:rPr>
          <w:rFonts w:ascii="宋体" w:hAnsi="宋体" w:cs="宋体"/>
          <w:sz w:val="20"/>
          <w:szCs w:val="21"/>
        </w:rPr>
        <w:t>的示数保持不变（选填</w:t>
      </w:r>
      <w:r>
        <w:rPr>
          <w:rFonts w:ascii="宋体" w:hAnsi="宋体" w:cs="宋体"/>
          <w:sz w:val="20"/>
          <w:szCs w:val="21"/>
        </w:rPr>
        <w:t>“</w:t>
      </w:r>
      <w:r>
        <w:rPr>
          <w:rFonts w:eastAsia="Times New Roman"/>
          <w:sz w:val="20"/>
          <w:szCs w:val="21"/>
        </w:rPr>
        <w:t>A</w:t>
      </w:r>
      <w:r>
        <w:rPr>
          <w:rFonts w:eastAsia="Times New Roman"/>
          <w:sz w:val="20"/>
          <w:szCs w:val="21"/>
          <w:vertAlign w:val="subscript"/>
        </w:rPr>
        <w:t>1</w:t>
      </w:r>
      <w:r>
        <w:rPr>
          <w:rFonts w:ascii="宋体" w:hAnsi="宋体" w:cs="宋体"/>
          <w:sz w:val="20"/>
          <w:szCs w:val="21"/>
        </w:rPr>
        <w:t>”</w:t>
      </w:r>
      <w:r>
        <w:rPr>
          <w:rFonts w:ascii="宋体" w:hAnsi="宋体" w:cs="宋体"/>
          <w:sz w:val="20"/>
          <w:szCs w:val="21"/>
        </w:rPr>
        <w:t>、</w:t>
      </w:r>
      <w:r>
        <w:rPr>
          <w:rFonts w:eastAsia="Times New Roman"/>
          <w:sz w:val="20"/>
          <w:szCs w:val="21"/>
        </w:rPr>
        <w:t>“A</w:t>
      </w:r>
      <w:r>
        <w:rPr>
          <w:rFonts w:eastAsia="Times New Roman"/>
          <w:sz w:val="20"/>
          <w:szCs w:val="21"/>
          <w:vertAlign w:val="subscript"/>
        </w:rPr>
        <w:t>2</w:t>
      </w:r>
      <w:r>
        <w:rPr>
          <w:rFonts w:ascii="宋体" w:hAnsi="宋体" w:cs="宋体"/>
          <w:sz w:val="20"/>
          <w:szCs w:val="21"/>
        </w:rPr>
        <w:t>”</w:t>
      </w:r>
      <w:r>
        <w:rPr>
          <w:rFonts w:ascii="宋体" w:hAnsi="宋体" w:cs="宋体"/>
          <w:sz w:val="20"/>
          <w:szCs w:val="21"/>
        </w:rPr>
        <w:t>或</w:t>
      </w:r>
      <w:r>
        <w:rPr>
          <w:rFonts w:ascii="宋体" w:hAnsi="宋体" w:cs="宋体"/>
          <w:sz w:val="20"/>
          <w:szCs w:val="21"/>
        </w:rPr>
        <w:t>“</w:t>
      </w:r>
      <w:r>
        <w:rPr>
          <w:rFonts w:eastAsia="Times New Roman"/>
          <w:sz w:val="20"/>
          <w:szCs w:val="21"/>
        </w:rPr>
        <w:t>A</w:t>
      </w:r>
      <w:r>
        <w:rPr>
          <w:rFonts w:ascii="宋体" w:hAnsi="宋体" w:cs="宋体"/>
          <w:sz w:val="20"/>
          <w:szCs w:val="21"/>
        </w:rPr>
        <w:t>”</w:t>
      </w:r>
      <w:r>
        <w:rPr>
          <w:rFonts w:ascii="宋体" w:hAnsi="宋体" w:cs="宋体"/>
          <w:sz w:val="20"/>
          <w:szCs w:val="21"/>
        </w:rPr>
        <w:t>），说明这个起替代作用的定值电阻</w:t>
      </w:r>
      <w:r>
        <w:rPr>
          <w:rFonts w:eastAsia="Times New Roman"/>
          <w:i/>
          <w:sz w:val="20"/>
          <w:szCs w:val="21"/>
        </w:rPr>
        <w:t>R</w:t>
      </w:r>
      <w:r>
        <w:rPr>
          <w:rFonts w:eastAsia="Times New Roman"/>
          <w:sz w:val="20"/>
          <w:szCs w:val="21"/>
          <w:vertAlign w:val="subscript"/>
        </w:rPr>
        <w:t>0</w:t>
      </w:r>
      <w:r>
        <w:rPr>
          <w:rFonts w:ascii="宋体" w:hAnsi="宋体" w:cs="宋体"/>
          <w:sz w:val="20"/>
          <w:szCs w:val="21"/>
        </w:rPr>
        <w:t>就是这个并联电路的总电阻。</w:t>
      </w:r>
    </w:p>
    <w:p w:rsidR="005F30BB" w:rsidRDefault="003F3B6C">
      <w:pPr>
        <w:spacing w:line="240" w:lineRule="auto"/>
        <w:jc w:val="left"/>
        <w:textAlignment w:val="center"/>
        <w:rPr>
          <w:sz w:val="20"/>
          <w:szCs w:val="21"/>
        </w:rPr>
      </w:pPr>
      <w:r>
        <w:rPr>
          <w:noProof/>
          <w:sz w:val="20"/>
          <w:szCs w:val="21"/>
        </w:rPr>
        <w:drawing>
          <wp:inline distT="0" distB="0" distL="114300" distR="114300">
            <wp:extent cx="4448175" cy="1457325"/>
            <wp:effectExtent l="0" t="0" r="9525" b="9525"/>
            <wp:docPr id="146" name="图片 4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79609" name="图片 400" descr="figure"/>
                    <pic:cNvPicPr>
                      <a:picLocks noChangeAspect="1"/>
                    </pic:cNvPicPr>
                  </pic:nvPicPr>
                  <pic:blipFill>
                    <a:blip r:embed="rId41"/>
                    <a:stretch>
                      <a:fillRect/>
                    </a:stretch>
                  </pic:blipFill>
                  <pic:spPr>
                    <a:xfrm>
                      <a:off x="0" y="0"/>
                      <a:ext cx="4448175" cy="1457325"/>
                    </a:xfrm>
                    <a:prstGeom prst="rect">
                      <a:avLst/>
                    </a:prstGeom>
                    <a:noFill/>
                    <a:ln>
                      <a:noFill/>
                    </a:ln>
                  </pic:spPr>
                </pic:pic>
              </a:graphicData>
            </a:graphic>
          </wp:inline>
        </w:drawing>
      </w:r>
    </w:p>
    <w:p w:rsidR="005F30BB" w:rsidRDefault="003F3B6C">
      <w:pPr>
        <w:spacing w:line="240" w:lineRule="auto"/>
        <w:jc w:val="left"/>
        <w:textAlignment w:val="center"/>
        <w:rPr>
          <w:rFonts w:ascii="宋体" w:hAnsi="宋体" w:cs="宋体"/>
          <w:sz w:val="20"/>
          <w:szCs w:val="21"/>
        </w:rPr>
      </w:pPr>
      <w:r>
        <w:rPr>
          <w:rFonts w:eastAsia="Times New Roman"/>
          <w:sz w:val="20"/>
          <w:szCs w:val="21"/>
        </w:rPr>
        <w:t>(3)</w:t>
      </w:r>
      <w:r>
        <w:rPr>
          <w:rFonts w:ascii="宋体" w:hAnsi="宋体" w:cs="宋体"/>
          <w:sz w:val="20"/>
          <w:szCs w:val="21"/>
        </w:rPr>
        <w:t>接下来该小组同学</w:t>
      </w:r>
      <w:r>
        <w:rPr>
          <w:rFonts w:ascii="宋体" w:hAnsi="宋体" w:cs="宋体"/>
          <w:sz w:val="20"/>
          <w:szCs w:val="21"/>
        </w:rPr>
        <w:t>“</w:t>
      </w:r>
      <w:r>
        <w:rPr>
          <w:rFonts w:ascii="宋体" w:hAnsi="宋体" w:cs="宋体"/>
          <w:sz w:val="20"/>
          <w:szCs w:val="21"/>
        </w:rPr>
        <w:t>用电流表、电压表测电阻</w:t>
      </w:r>
      <w:r>
        <w:rPr>
          <w:rFonts w:ascii="宋体" w:hAnsi="宋体" w:cs="宋体"/>
          <w:sz w:val="20"/>
          <w:szCs w:val="21"/>
        </w:rPr>
        <w:t>”</w:t>
      </w:r>
      <w:r>
        <w:rPr>
          <w:rFonts w:ascii="宋体" w:hAnsi="宋体" w:cs="宋体"/>
          <w:sz w:val="20"/>
          <w:szCs w:val="21"/>
        </w:rPr>
        <w:t>的方法测定值电阻</w:t>
      </w:r>
      <w:r>
        <w:rPr>
          <w:rFonts w:eastAsia="Times New Roman"/>
          <w:i/>
          <w:sz w:val="20"/>
          <w:szCs w:val="21"/>
        </w:rPr>
        <w:t>R</w:t>
      </w:r>
      <w:r>
        <w:rPr>
          <w:rFonts w:eastAsia="Times New Roman"/>
          <w:sz w:val="20"/>
          <w:szCs w:val="21"/>
          <w:vertAlign w:val="subscript"/>
        </w:rPr>
        <w:t>0</w:t>
      </w:r>
      <w:r>
        <w:rPr>
          <w:rFonts w:ascii="宋体" w:hAnsi="宋体" w:cs="宋体"/>
          <w:sz w:val="20"/>
          <w:szCs w:val="21"/>
        </w:rPr>
        <w:t>的阻值，现有电源（电压为</w:t>
      </w:r>
      <w:r>
        <w:rPr>
          <w:rFonts w:eastAsia="Times New Roman"/>
          <w:sz w:val="20"/>
          <w:szCs w:val="21"/>
        </w:rPr>
        <w:t>1.5</w:t>
      </w:r>
      <w:r>
        <w:rPr>
          <w:rFonts w:ascii="宋体" w:hAnsi="宋体" w:cs="宋体"/>
          <w:sz w:val="20"/>
          <w:szCs w:val="21"/>
        </w:rPr>
        <w:t>伏的整数倍且保持不变）、电流表、电压表、滑动变阻器</w:t>
      </w:r>
      <w:r>
        <w:rPr>
          <w:rFonts w:eastAsia="Times New Roman"/>
          <w:i/>
          <w:sz w:val="20"/>
          <w:szCs w:val="21"/>
        </w:rPr>
        <w:t>R</w:t>
      </w:r>
      <w:r>
        <w:rPr>
          <w:rFonts w:ascii="宋体" w:hAnsi="宋体" w:cs="宋体"/>
          <w:sz w:val="20"/>
          <w:szCs w:val="21"/>
        </w:rPr>
        <w:t>、电键及导线若干，所有元件均完好。连接电路进行实验，闭合开关后，将变阻器滑片从一端移动到另一端的过程中，发现电流表示数的变化范围为</w:t>
      </w:r>
      <w:r>
        <w:rPr>
          <w:rFonts w:eastAsia="Times New Roman"/>
          <w:sz w:val="20"/>
          <w:szCs w:val="21"/>
        </w:rPr>
        <w:t>0.24</w:t>
      </w:r>
      <w:r>
        <w:rPr>
          <w:rFonts w:ascii="宋体" w:hAnsi="宋体" w:cs="宋体"/>
          <w:sz w:val="20"/>
          <w:szCs w:val="21"/>
        </w:rPr>
        <w:t>安</w:t>
      </w:r>
      <w:r>
        <w:rPr>
          <w:rFonts w:eastAsia="Times New Roman"/>
          <w:sz w:val="20"/>
          <w:szCs w:val="21"/>
        </w:rPr>
        <w:t>~1.2</w:t>
      </w:r>
      <w:r>
        <w:rPr>
          <w:rFonts w:ascii="宋体" w:hAnsi="宋体" w:cs="宋体"/>
          <w:sz w:val="20"/>
          <w:szCs w:val="21"/>
        </w:rPr>
        <w:t>安，电压表示数相应的变化范围为</w:t>
      </w:r>
      <w:r>
        <w:rPr>
          <w:rFonts w:eastAsia="Times New Roman"/>
          <w:sz w:val="20"/>
          <w:szCs w:val="21"/>
        </w:rPr>
        <w:t>6.0</w:t>
      </w:r>
      <w:r>
        <w:rPr>
          <w:rFonts w:ascii="宋体" w:hAnsi="宋体" w:cs="宋体"/>
          <w:sz w:val="20"/>
          <w:szCs w:val="21"/>
        </w:rPr>
        <w:t>伏</w:t>
      </w:r>
      <w:r>
        <w:rPr>
          <w:rFonts w:eastAsia="Times New Roman"/>
          <w:sz w:val="20"/>
          <w:szCs w:val="21"/>
        </w:rPr>
        <w:t>~0</w:t>
      </w:r>
      <w:r>
        <w:rPr>
          <w:rFonts w:ascii="宋体" w:hAnsi="宋体" w:cs="宋体"/>
          <w:sz w:val="20"/>
          <w:szCs w:val="21"/>
        </w:rPr>
        <w:t>伏。当变阻器滑片移动到中点附近位置时，电流表示数</w:t>
      </w:r>
      <w:r>
        <w:rPr>
          <w:rFonts w:eastAsia="Times New Roman"/>
          <w:sz w:val="20"/>
          <w:szCs w:val="21"/>
        </w:rPr>
        <w:t>0.42</w:t>
      </w:r>
      <w:r>
        <w:rPr>
          <w:rFonts w:ascii="宋体" w:hAnsi="宋体" w:cs="宋体"/>
          <w:sz w:val="20"/>
          <w:szCs w:val="21"/>
        </w:rPr>
        <w:t>安，电压表的示数如图（</w:t>
      </w:r>
      <w:r>
        <w:rPr>
          <w:rFonts w:eastAsia="Times New Roman"/>
          <w:sz w:val="20"/>
          <w:szCs w:val="21"/>
        </w:rPr>
        <w:t>c</w:t>
      </w:r>
      <w:r>
        <w:rPr>
          <w:rFonts w:ascii="宋体" w:hAnsi="宋体" w:cs="宋体"/>
          <w:sz w:val="20"/>
          <w:szCs w:val="21"/>
        </w:rPr>
        <w:t>）所示。</w:t>
      </w:r>
    </w:p>
    <w:p w:rsidR="005F30BB" w:rsidRDefault="003F3B6C">
      <w:pPr>
        <w:spacing w:line="240" w:lineRule="auto"/>
        <w:jc w:val="left"/>
        <w:textAlignment w:val="center"/>
        <w:rPr>
          <w:sz w:val="20"/>
          <w:szCs w:val="21"/>
        </w:rPr>
      </w:pPr>
      <w:r>
        <w:rPr>
          <w:noProof/>
          <w:sz w:val="20"/>
          <w:szCs w:val="21"/>
        </w:rPr>
        <w:lastRenderedPageBreak/>
        <w:drawing>
          <wp:inline distT="0" distB="0" distL="114300" distR="114300">
            <wp:extent cx="1876425" cy="1276350"/>
            <wp:effectExtent l="0" t="0" r="9525" b="0"/>
            <wp:docPr id="130" name="图片 4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584422" name="图片 401" descr="figure"/>
                    <pic:cNvPicPr>
                      <a:picLocks noChangeAspect="1"/>
                    </pic:cNvPicPr>
                  </pic:nvPicPr>
                  <pic:blipFill>
                    <a:blip r:embed="rId42"/>
                    <a:stretch>
                      <a:fillRect/>
                    </a:stretch>
                  </pic:blipFill>
                  <pic:spPr>
                    <a:xfrm>
                      <a:off x="0" y="0"/>
                      <a:ext cx="1876425" cy="1276350"/>
                    </a:xfrm>
                    <a:prstGeom prst="rect">
                      <a:avLst/>
                    </a:prstGeom>
                    <a:noFill/>
                    <a:ln>
                      <a:noFill/>
                    </a:ln>
                  </pic:spPr>
                </pic:pic>
              </a:graphicData>
            </a:graphic>
          </wp:inline>
        </w:drawing>
      </w:r>
    </w:p>
    <w:p w:rsidR="005F30BB" w:rsidRDefault="003F3B6C">
      <w:pPr>
        <w:spacing w:line="240" w:lineRule="auto"/>
        <w:jc w:val="left"/>
        <w:textAlignment w:val="center"/>
        <w:rPr>
          <w:rFonts w:ascii="宋体" w:hAnsi="宋体" w:cs="宋体"/>
          <w:sz w:val="20"/>
          <w:szCs w:val="21"/>
        </w:rPr>
      </w:pPr>
      <w:r>
        <w:rPr>
          <w:rFonts w:eastAsia="Times New Roman"/>
          <w:sz w:val="20"/>
          <w:szCs w:val="21"/>
        </w:rPr>
        <w:t>I</w:t>
      </w:r>
      <w:r>
        <w:rPr>
          <w:rFonts w:ascii="宋体" w:hAnsi="宋体" w:cs="宋体"/>
          <w:sz w:val="20"/>
          <w:szCs w:val="21"/>
        </w:rPr>
        <w:t>、该实验的原理是</w:t>
      </w:r>
      <w:r>
        <w:rPr>
          <w:sz w:val="20"/>
          <w:szCs w:val="21"/>
        </w:rPr>
        <w:t>___________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II</w:t>
      </w:r>
      <w:r>
        <w:rPr>
          <w:rFonts w:ascii="宋体" w:hAnsi="宋体" w:cs="宋体"/>
          <w:sz w:val="20"/>
          <w:szCs w:val="21"/>
        </w:rPr>
        <w:t>、实验中使用的滑动变阻器的最大电阻为</w:t>
      </w:r>
      <w:r>
        <w:rPr>
          <w:sz w:val="20"/>
          <w:szCs w:val="21"/>
        </w:rPr>
        <w:t>___________</w:t>
      </w:r>
      <w:r>
        <w:rPr>
          <w:rFonts w:ascii="宋体" w:hAnsi="宋体" w:cs="宋体"/>
          <w:sz w:val="20"/>
          <w:szCs w:val="21"/>
        </w:rPr>
        <w:t>欧，电源电压为</w:t>
      </w:r>
      <w:r>
        <w:rPr>
          <w:sz w:val="20"/>
          <w:szCs w:val="21"/>
        </w:rPr>
        <w:t>______________</w:t>
      </w:r>
      <w:r>
        <w:rPr>
          <w:rFonts w:ascii="宋体" w:hAnsi="宋体" w:cs="宋体"/>
          <w:sz w:val="20"/>
          <w:szCs w:val="21"/>
        </w:rPr>
        <w:t>伏。</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III</w:t>
      </w:r>
      <w:r>
        <w:rPr>
          <w:rFonts w:ascii="宋体" w:hAnsi="宋体" w:cs="宋体"/>
          <w:sz w:val="20"/>
          <w:szCs w:val="21"/>
        </w:rPr>
        <w:t>、请将表格填写完整。（计算电阻时，精确到</w:t>
      </w:r>
      <w:r>
        <w:rPr>
          <w:rFonts w:eastAsia="Times New Roman"/>
          <w:sz w:val="20"/>
          <w:szCs w:val="21"/>
        </w:rPr>
        <w:t>0.1</w:t>
      </w:r>
      <w:r>
        <w:rPr>
          <w:rFonts w:ascii="宋体" w:hAnsi="宋体" w:cs="宋体"/>
          <w:sz w:val="20"/>
          <w:szCs w:val="21"/>
        </w:rPr>
        <w:t>欧）。</w:t>
      </w:r>
    </w:p>
    <w:p w:rsidR="005F30BB" w:rsidRDefault="003F3B6C">
      <w:pPr>
        <w:spacing w:line="240" w:lineRule="auto"/>
        <w:jc w:val="left"/>
        <w:textAlignment w:val="center"/>
        <w:rPr>
          <w:sz w:val="20"/>
          <w:szCs w:val="21"/>
        </w:rPr>
      </w:pPr>
      <w:r>
        <w:rPr>
          <w:sz w:val="20"/>
          <w:szCs w:val="21"/>
        </w:rPr>
        <w:t>（</w:t>
      </w:r>
      <w:r>
        <w:rPr>
          <w:sz w:val="20"/>
          <w:szCs w:val="21"/>
        </w:rPr>
        <w:t>______</w:t>
      </w:r>
      <w:r>
        <w:rPr>
          <w:sz w:val="20"/>
          <w:szCs w:val="21"/>
        </w:rPr>
        <w:t>___</w:t>
      </w:r>
      <w:r>
        <w:rPr>
          <w:sz w:val="20"/>
          <w:szCs w:val="21"/>
        </w:rPr>
        <w:t>）</w:t>
      </w:r>
    </w:p>
    <w:tbl>
      <w:tblPr>
        <w:tblW w:w="7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109"/>
        <w:gridCol w:w="1109"/>
        <w:gridCol w:w="1109"/>
        <w:gridCol w:w="1854"/>
      </w:tblGrid>
      <w:tr w:rsidR="005F30BB">
        <w:trPr>
          <w:trHeight w:val="210"/>
        </w:trPr>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eastAsia="Times New Roman"/>
                <w:sz w:val="20"/>
                <w:szCs w:val="21"/>
              </w:rPr>
              <w:t xml:space="preserve">  </w:t>
            </w:r>
            <w:r>
              <w:rPr>
                <w:rFonts w:ascii="宋体" w:hAnsi="宋体" w:cs="宋体"/>
                <w:sz w:val="20"/>
                <w:szCs w:val="21"/>
              </w:rPr>
              <w:t>物理量</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实验序号</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电压（伏）</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电流（安）</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电阻（欧）</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平均值</w:t>
            </w:r>
          </w:p>
        </w:tc>
      </w:tr>
      <w:tr w:rsidR="005F30BB">
        <w:trPr>
          <w:trHeight w:val="90"/>
        </w:trPr>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0.24</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186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r>
      <w:tr w:rsidR="005F30BB">
        <w:trPr>
          <w:trHeight w:val="105"/>
        </w:trPr>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0.42</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vMerge/>
            <w:tcBorders>
              <w:top w:val="single" w:sz="6" w:space="0" w:color="000000"/>
              <w:left w:val="single" w:sz="6" w:space="0" w:color="000000"/>
              <w:bottom w:val="single" w:sz="6" w:space="0" w:color="000000"/>
              <w:right w:val="single" w:sz="6" w:space="0" w:color="000000"/>
            </w:tcBorders>
          </w:tcPr>
          <w:p w:rsidR="005F30BB" w:rsidRDefault="005F30BB">
            <w:pPr>
              <w:spacing w:line="240" w:lineRule="auto"/>
              <w:jc w:val="left"/>
              <w:textAlignment w:val="center"/>
              <w:rPr>
                <w:sz w:val="20"/>
                <w:szCs w:val="21"/>
              </w:rPr>
            </w:pPr>
          </w:p>
        </w:tc>
      </w:tr>
      <w:tr w:rsidR="005F30BB">
        <w:trPr>
          <w:trHeight w:val="105"/>
        </w:trPr>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1.2</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0" w:type="auto"/>
            <w:vMerge/>
            <w:tcBorders>
              <w:top w:val="single" w:sz="6" w:space="0" w:color="000000"/>
              <w:left w:val="single" w:sz="6" w:space="0" w:color="000000"/>
              <w:bottom w:val="single" w:sz="6" w:space="0" w:color="000000"/>
              <w:right w:val="single" w:sz="6" w:space="0" w:color="000000"/>
            </w:tcBorders>
          </w:tcPr>
          <w:p w:rsidR="005F30BB" w:rsidRDefault="005F30BB">
            <w:pPr>
              <w:spacing w:line="240" w:lineRule="auto"/>
              <w:jc w:val="left"/>
              <w:textAlignment w:val="center"/>
              <w:rPr>
                <w:sz w:val="20"/>
                <w:szCs w:val="21"/>
              </w:rPr>
            </w:pPr>
          </w:p>
        </w:tc>
      </w:tr>
    </w:tbl>
    <w:p w:rsidR="005F30BB" w:rsidRDefault="005F30BB">
      <w:pPr>
        <w:spacing w:line="240" w:lineRule="auto"/>
        <w:jc w:val="left"/>
        <w:textAlignment w:val="center"/>
        <w:rPr>
          <w:sz w:val="20"/>
          <w:szCs w:val="21"/>
        </w:rPr>
      </w:pPr>
    </w:p>
    <w:p w:rsidR="005F30BB" w:rsidRDefault="005F30BB">
      <w:pPr>
        <w:spacing w:line="240" w:lineRule="auto"/>
        <w:jc w:val="left"/>
        <w:textAlignment w:val="center"/>
        <w:rPr>
          <w:sz w:val="20"/>
          <w:szCs w:val="21"/>
        </w:rPr>
      </w:pPr>
    </w:p>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rFonts w:ascii="宋体" w:hAnsi="宋体" w:cs="宋体"/>
          <w:sz w:val="20"/>
          <w:szCs w:val="21"/>
        </w:rPr>
      </w:pPr>
      <w:r>
        <w:rPr>
          <w:sz w:val="20"/>
          <w:szCs w:val="21"/>
        </w:rPr>
        <w:t>14</w:t>
      </w:r>
      <w:r>
        <w:rPr>
          <w:sz w:val="20"/>
          <w:szCs w:val="21"/>
        </w:rPr>
        <w:t>．（</w:t>
      </w:r>
      <w:r>
        <w:rPr>
          <w:sz w:val="20"/>
          <w:szCs w:val="21"/>
        </w:rPr>
        <w:t>2020·</w:t>
      </w:r>
      <w:r>
        <w:rPr>
          <w:sz w:val="20"/>
          <w:szCs w:val="21"/>
        </w:rPr>
        <w:t>上海九年级专题练习）</w:t>
      </w:r>
      <w:r>
        <w:rPr>
          <w:rFonts w:ascii="宋体" w:hAnsi="宋体" w:cs="宋体"/>
          <w:sz w:val="20"/>
          <w:szCs w:val="21"/>
        </w:rPr>
        <w:t>某兴趣小组为了寻找两用电器串联时所消耗功率的变化规律，利用相关器材开展了探究实验。他们按图连接电路，实验中电源电压和电阻</w:t>
      </w:r>
      <w:r>
        <w:rPr>
          <w:rFonts w:eastAsia="Times New Roman"/>
          <w:i/>
          <w:sz w:val="20"/>
          <w:szCs w:val="21"/>
        </w:rPr>
        <w:t>R</w:t>
      </w:r>
      <w:r>
        <w:rPr>
          <w:rFonts w:eastAsia="Times New Roman"/>
          <w:sz w:val="20"/>
          <w:szCs w:val="21"/>
          <w:vertAlign w:val="subscript"/>
        </w:rPr>
        <w:t>1</w:t>
      </w:r>
      <w:r>
        <w:rPr>
          <w:rFonts w:ascii="宋体" w:hAnsi="宋体" w:cs="宋体"/>
          <w:sz w:val="20"/>
          <w:szCs w:val="21"/>
        </w:rPr>
        <w:t>保持不变，多次改变变阻器</w:t>
      </w:r>
      <w:r>
        <w:rPr>
          <w:rFonts w:eastAsia="Times New Roman"/>
          <w:i/>
          <w:sz w:val="20"/>
          <w:szCs w:val="21"/>
        </w:rPr>
        <w:t>R</w:t>
      </w:r>
      <w:r>
        <w:rPr>
          <w:rFonts w:eastAsia="Times New Roman"/>
          <w:sz w:val="20"/>
          <w:szCs w:val="21"/>
          <w:vertAlign w:val="subscript"/>
        </w:rPr>
        <w:t>2</w:t>
      </w:r>
      <w:r>
        <w:rPr>
          <w:rFonts w:ascii="宋体" w:hAnsi="宋体" w:cs="宋体"/>
          <w:sz w:val="20"/>
          <w:szCs w:val="21"/>
        </w:rPr>
        <w:t>的阻值，利用功率表测出</w:t>
      </w:r>
      <w:r>
        <w:rPr>
          <w:rFonts w:eastAsia="Times New Roman"/>
          <w:i/>
          <w:sz w:val="20"/>
          <w:szCs w:val="21"/>
        </w:rPr>
        <w:t>R</w:t>
      </w:r>
      <w:r>
        <w:rPr>
          <w:rFonts w:eastAsia="Times New Roman"/>
          <w:sz w:val="20"/>
          <w:szCs w:val="21"/>
          <w:vertAlign w:val="subscript"/>
        </w:rPr>
        <w:t>1</w:t>
      </w:r>
      <w:r>
        <w:rPr>
          <w:rFonts w:ascii="宋体" w:hAnsi="宋体" w:cs="宋体"/>
          <w:sz w:val="20"/>
          <w:szCs w:val="21"/>
        </w:rPr>
        <w:t>、</w:t>
      </w:r>
      <w:r>
        <w:rPr>
          <w:rFonts w:eastAsia="Times New Roman"/>
          <w:i/>
          <w:sz w:val="20"/>
          <w:szCs w:val="21"/>
        </w:rPr>
        <w:t>R</w:t>
      </w:r>
      <w:r>
        <w:rPr>
          <w:rFonts w:eastAsia="Times New Roman"/>
          <w:sz w:val="20"/>
          <w:szCs w:val="21"/>
          <w:vertAlign w:val="subscript"/>
        </w:rPr>
        <w:t>2</w:t>
      </w:r>
      <w:r>
        <w:rPr>
          <w:rFonts w:ascii="宋体" w:hAnsi="宋体" w:cs="宋体"/>
          <w:sz w:val="20"/>
          <w:szCs w:val="21"/>
        </w:rPr>
        <w:t>所消耗的电功率</w:t>
      </w:r>
      <w:r>
        <w:rPr>
          <w:rFonts w:eastAsia="Times New Roman"/>
          <w:i/>
          <w:sz w:val="20"/>
          <w:szCs w:val="21"/>
        </w:rPr>
        <w:t>P</w:t>
      </w:r>
      <w:r>
        <w:rPr>
          <w:rFonts w:eastAsia="Times New Roman"/>
          <w:sz w:val="20"/>
          <w:szCs w:val="21"/>
          <w:vertAlign w:val="subscript"/>
        </w:rPr>
        <w:t>1</w:t>
      </w:r>
      <w:r>
        <w:rPr>
          <w:rFonts w:ascii="宋体" w:hAnsi="宋体" w:cs="宋体"/>
          <w:sz w:val="20"/>
          <w:szCs w:val="21"/>
        </w:rPr>
        <w:t>、</w:t>
      </w:r>
      <w:r>
        <w:rPr>
          <w:rFonts w:eastAsia="Times New Roman"/>
          <w:i/>
          <w:sz w:val="20"/>
          <w:szCs w:val="21"/>
        </w:rPr>
        <w:t>P</w:t>
      </w:r>
      <w:r>
        <w:rPr>
          <w:rFonts w:eastAsia="Times New Roman"/>
          <w:sz w:val="20"/>
          <w:szCs w:val="21"/>
          <w:vertAlign w:val="subscript"/>
        </w:rPr>
        <w:t>2</w:t>
      </w:r>
      <w:r>
        <w:rPr>
          <w:rFonts w:ascii="宋体" w:hAnsi="宋体" w:cs="宋体"/>
          <w:sz w:val="20"/>
          <w:szCs w:val="21"/>
        </w:rPr>
        <w:t>，将实验相关数据记录于下表中。</w:t>
      </w:r>
    </w:p>
    <w:p w:rsidR="005F30BB" w:rsidRDefault="003F3B6C">
      <w:pPr>
        <w:spacing w:line="240" w:lineRule="auto"/>
        <w:jc w:val="left"/>
        <w:textAlignment w:val="center"/>
        <w:rPr>
          <w:sz w:val="20"/>
          <w:szCs w:val="21"/>
        </w:rPr>
      </w:pPr>
      <w:r>
        <w:rPr>
          <w:noProof/>
          <w:sz w:val="20"/>
          <w:szCs w:val="21"/>
        </w:rPr>
        <w:drawing>
          <wp:inline distT="0" distB="0" distL="114300" distR="114300">
            <wp:extent cx="1304925" cy="619125"/>
            <wp:effectExtent l="0" t="0" r="9525" b="9525"/>
            <wp:docPr id="143" name="图片 4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150782" name="图片 402" descr="figure"/>
                    <pic:cNvPicPr>
                      <a:picLocks noChangeAspect="1"/>
                    </pic:cNvPicPr>
                  </pic:nvPicPr>
                  <pic:blipFill>
                    <a:blip r:embed="rId43"/>
                    <a:stretch>
                      <a:fillRect/>
                    </a:stretch>
                  </pic:blipFill>
                  <pic:spPr>
                    <a:xfrm>
                      <a:off x="0" y="0"/>
                      <a:ext cx="1304925" cy="619125"/>
                    </a:xfrm>
                    <a:prstGeom prst="rect">
                      <a:avLst/>
                    </a:prstGeom>
                    <a:noFill/>
                    <a:ln>
                      <a:noFill/>
                    </a:ln>
                  </pic:spPr>
                </pic:pic>
              </a:graphicData>
            </a:graphic>
          </wp:inline>
        </w:drawing>
      </w:r>
    </w:p>
    <w:tbl>
      <w:tblPr>
        <w:tblW w:w="7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990"/>
        <w:gridCol w:w="990"/>
        <w:gridCol w:w="990"/>
        <w:gridCol w:w="240"/>
        <w:gridCol w:w="855"/>
        <w:gridCol w:w="990"/>
        <w:gridCol w:w="990"/>
        <w:gridCol w:w="990"/>
      </w:tblGrid>
      <w:tr w:rsidR="005F30BB">
        <w:trPr>
          <w:trHeight w:val="480"/>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实验</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序号</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i/>
                <w:sz w:val="20"/>
                <w:szCs w:val="21"/>
              </w:rPr>
              <w:t>R</w:t>
            </w:r>
            <w:r>
              <w:rPr>
                <w:rFonts w:eastAsia="Times New Roman"/>
                <w:sz w:val="20"/>
                <w:szCs w:val="21"/>
                <w:vertAlign w:val="subscript"/>
              </w:rPr>
              <w:t>2</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（欧）</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i/>
                <w:sz w:val="20"/>
                <w:szCs w:val="21"/>
              </w:rPr>
              <w:t>P</w:t>
            </w:r>
            <w:r>
              <w:rPr>
                <w:rFonts w:eastAsia="Times New Roman"/>
                <w:sz w:val="20"/>
                <w:szCs w:val="21"/>
                <w:vertAlign w:val="subscript"/>
              </w:rPr>
              <w:t>1</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（瓦）</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i/>
                <w:sz w:val="20"/>
                <w:szCs w:val="21"/>
              </w:rPr>
              <w:t>P</w:t>
            </w:r>
            <w:r>
              <w:rPr>
                <w:rFonts w:eastAsia="Times New Roman"/>
                <w:sz w:val="20"/>
                <w:szCs w:val="21"/>
                <w:vertAlign w:val="subscript"/>
              </w:rPr>
              <w:t>2</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（瓦）</w:t>
            </w:r>
          </w:p>
        </w:tc>
        <w:tc>
          <w:tcPr>
            <w:tcW w:w="240" w:type="dxa"/>
            <w:tcBorders>
              <w:top w:val="nil"/>
              <w:left w:val="single" w:sz="6" w:space="0" w:color="000000"/>
              <w:bottom w:val="nil"/>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实验</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序号</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i/>
                <w:sz w:val="20"/>
                <w:szCs w:val="21"/>
              </w:rPr>
              <w:t>R</w:t>
            </w:r>
            <w:r>
              <w:rPr>
                <w:rFonts w:eastAsia="Times New Roman"/>
                <w:sz w:val="20"/>
                <w:szCs w:val="21"/>
                <w:vertAlign w:val="subscript"/>
              </w:rPr>
              <w:t>2</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（欧）</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i/>
                <w:sz w:val="20"/>
                <w:szCs w:val="21"/>
              </w:rPr>
              <w:t>P</w:t>
            </w:r>
            <w:r>
              <w:rPr>
                <w:rFonts w:eastAsia="Times New Roman"/>
                <w:sz w:val="20"/>
                <w:szCs w:val="21"/>
                <w:vertAlign w:val="subscript"/>
              </w:rPr>
              <w:t>1</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（瓦）</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i/>
                <w:sz w:val="20"/>
                <w:szCs w:val="21"/>
              </w:rPr>
              <w:t>P</w:t>
            </w:r>
            <w:r>
              <w:rPr>
                <w:rFonts w:eastAsia="Times New Roman"/>
                <w:sz w:val="20"/>
                <w:szCs w:val="21"/>
                <w:vertAlign w:val="subscript"/>
              </w:rPr>
              <w:t>2</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（瓦）</w:t>
            </w:r>
          </w:p>
        </w:tc>
      </w:tr>
      <w:tr w:rsidR="005F30BB">
        <w:trPr>
          <w:trHeight w:val="22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9</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13.70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6.16</w:t>
            </w:r>
          </w:p>
        </w:tc>
        <w:tc>
          <w:tcPr>
            <w:tcW w:w="240" w:type="dxa"/>
            <w:tcBorders>
              <w:top w:val="nil"/>
              <w:left w:val="single" w:sz="6" w:space="0" w:color="000000"/>
              <w:bottom w:val="nil"/>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24</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5.95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7.14</w:t>
            </w:r>
          </w:p>
        </w:tc>
      </w:tr>
      <w:tr w:rsidR="005F30BB">
        <w:trPr>
          <w:trHeight w:val="22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lastRenderedPageBreak/>
              <w:t>2</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12</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11.25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6.75</w:t>
            </w:r>
          </w:p>
        </w:tc>
        <w:tc>
          <w:tcPr>
            <w:tcW w:w="240" w:type="dxa"/>
            <w:tcBorders>
              <w:top w:val="nil"/>
              <w:left w:val="single" w:sz="6" w:space="0" w:color="000000"/>
              <w:bottom w:val="nil"/>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5.22</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7.04</w:t>
            </w:r>
          </w:p>
        </w:tc>
      </w:tr>
      <w:tr w:rsidR="005F30BB">
        <w:trPr>
          <w:trHeight w:val="22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9.40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7.05</w:t>
            </w:r>
          </w:p>
        </w:tc>
        <w:tc>
          <w:tcPr>
            <w:tcW w:w="240" w:type="dxa"/>
            <w:tcBorders>
              <w:top w:val="nil"/>
              <w:left w:val="single" w:sz="6" w:space="0" w:color="000000"/>
              <w:bottom w:val="nil"/>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8</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4.61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6.91</w:t>
            </w:r>
          </w:p>
        </w:tc>
      </w:tr>
      <w:tr w:rsidR="005F30BB">
        <w:trPr>
          <w:trHeight w:val="22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18</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7.98</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7.18</w:t>
            </w:r>
          </w:p>
        </w:tc>
        <w:tc>
          <w:tcPr>
            <w:tcW w:w="240" w:type="dxa"/>
            <w:tcBorders>
              <w:top w:val="nil"/>
              <w:left w:val="single" w:sz="6" w:space="0" w:color="000000"/>
              <w:bottom w:val="nil"/>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9</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4.10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6.77</w:t>
            </w:r>
          </w:p>
        </w:tc>
      </w:tr>
      <w:tr w:rsidR="005F30BB">
        <w:trPr>
          <w:trHeight w:val="22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7.20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7.20</w:t>
            </w:r>
          </w:p>
        </w:tc>
        <w:tc>
          <w:tcPr>
            <w:tcW w:w="240" w:type="dxa"/>
            <w:tcBorders>
              <w:top w:val="nil"/>
              <w:left w:val="single" w:sz="6" w:space="0" w:color="000000"/>
              <w:bottom w:val="nil"/>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36</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3.67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6.61</w:t>
            </w:r>
          </w:p>
        </w:tc>
      </w:tr>
    </w:tbl>
    <w:p w:rsidR="005F30BB" w:rsidRDefault="005F30BB">
      <w:pPr>
        <w:spacing w:line="240" w:lineRule="auto"/>
        <w:jc w:val="left"/>
        <w:textAlignment w:val="center"/>
        <w:rPr>
          <w:sz w:val="20"/>
          <w:szCs w:val="21"/>
        </w:rPr>
      </w:pPr>
    </w:p>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1</w:t>
      </w:r>
      <w:r>
        <w:rPr>
          <w:rFonts w:ascii="宋体" w:hAnsi="宋体" w:cs="宋体"/>
          <w:sz w:val="20"/>
          <w:szCs w:val="21"/>
        </w:rPr>
        <w:t>）根据表格中实验序号</w:t>
      </w:r>
      <w:r>
        <w:rPr>
          <w:rFonts w:eastAsia="Times New Roman"/>
          <w:sz w:val="20"/>
          <w:szCs w:val="21"/>
        </w:rPr>
        <w:t xml:space="preserve"> 1~ 10</w:t>
      </w:r>
      <w:r>
        <w:rPr>
          <w:rFonts w:ascii="宋体" w:hAnsi="宋体" w:cs="宋体"/>
          <w:sz w:val="20"/>
          <w:szCs w:val="21"/>
        </w:rPr>
        <w:t>中第</w:t>
      </w:r>
      <w:r>
        <w:rPr>
          <w:rFonts w:eastAsia="Times New Roman"/>
          <w:sz w:val="20"/>
          <w:szCs w:val="21"/>
        </w:rPr>
        <w:t>2</w:t>
      </w:r>
      <w:r>
        <w:rPr>
          <w:rFonts w:ascii="宋体" w:hAnsi="宋体" w:cs="宋体"/>
          <w:sz w:val="20"/>
          <w:szCs w:val="21"/>
        </w:rPr>
        <w:t>列和第</w:t>
      </w:r>
      <w:r>
        <w:rPr>
          <w:rFonts w:eastAsia="Times New Roman"/>
          <w:sz w:val="20"/>
          <w:szCs w:val="21"/>
        </w:rPr>
        <w:t>4</w:t>
      </w:r>
      <w:r>
        <w:rPr>
          <w:rFonts w:ascii="宋体" w:hAnsi="宋体" w:cs="宋体"/>
          <w:sz w:val="20"/>
          <w:szCs w:val="21"/>
        </w:rPr>
        <w:t>列的数据，可以发现：两用电器串联，当电源电压和</w:t>
      </w:r>
      <w:r>
        <w:rPr>
          <w:rFonts w:eastAsia="Times New Roman"/>
          <w:i/>
          <w:sz w:val="20"/>
          <w:szCs w:val="21"/>
        </w:rPr>
        <w:t>R</w:t>
      </w:r>
      <w:r>
        <w:rPr>
          <w:rFonts w:eastAsia="Times New Roman"/>
          <w:sz w:val="20"/>
          <w:szCs w:val="21"/>
          <w:vertAlign w:val="subscript"/>
        </w:rPr>
        <w:t>1</w:t>
      </w:r>
      <w:r>
        <w:rPr>
          <w:rFonts w:ascii="宋体" w:hAnsi="宋体" w:cs="宋体"/>
          <w:sz w:val="20"/>
          <w:szCs w:val="21"/>
        </w:rPr>
        <w:t>一定时，</w:t>
      </w:r>
      <w:r>
        <w:rPr>
          <w:sz w:val="20"/>
          <w:szCs w:val="21"/>
        </w:rPr>
        <w:t>____</w:t>
      </w:r>
      <w:r>
        <w:rPr>
          <w:rFonts w:ascii="宋体" w:hAnsi="宋体" w:cs="宋体"/>
          <w:sz w:val="20"/>
          <w:szCs w:val="21"/>
        </w:rPr>
        <w:t>。</w:t>
      </w:r>
    </w:p>
    <w:p w:rsidR="005F30BB" w:rsidRDefault="003F3B6C">
      <w:pPr>
        <w:spacing w:line="240" w:lineRule="auto"/>
        <w:jc w:val="left"/>
        <w:textAlignment w:val="center"/>
        <w:rPr>
          <w:rFonts w:eastAsia="Times New Roman"/>
          <w:sz w:val="20"/>
          <w:szCs w:val="21"/>
        </w:rPr>
      </w:pPr>
      <w:r>
        <w:rPr>
          <w:rFonts w:ascii="宋体" w:hAnsi="宋体" w:cs="宋体"/>
          <w:sz w:val="20"/>
          <w:szCs w:val="21"/>
        </w:rPr>
        <w:t>（</w:t>
      </w:r>
      <w:r>
        <w:rPr>
          <w:rFonts w:eastAsia="Times New Roman"/>
          <w:sz w:val="20"/>
          <w:szCs w:val="21"/>
        </w:rPr>
        <w:t>2</w:t>
      </w:r>
      <w:r>
        <w:rPr>
          <w:rFonts w:ascii="宋体" w:hAnsi="宋体" w:cs="宋体"/>
          <w:sz w:val="20"/>
          <w:szCs w:val="21"/>
        </w:rPr>
        <w:t>）请根据表格中的信息判断：当该电路中滑动变阻器的功率为</w:t>
      </w:r>
      <w:r>
        <w:rPr>
          <w:rFonts w:eastAsia="Times New Roman"/>
          <w:sz w:val="20"/>
          <w:szCs w:val="21"/>
        </w:rPr>
        <w:t>7.0</w:t>
      </w:r>
      <w:r>
        <w:rPr>
          <w:rFonts w:ascii="宋体" w:hAnsi="宋体" w:cs="宋体"/>
          <w:sz w:val="20"/>
          <w:szCs w:val="21"/>
        </w:rPr>
        <w:t>瓦时，变阻器的阻值所处范围应为</w:t>
      </w:r>
      <w:r>
        <w:rPr>
          <w:sz w:val="20"/>
          <w:szCs w:val="21"/>
        </w:rPr>
        <w:t>____</w:t>
      </w:r>
      <w:r>
        <w:rPr>
          <w:rFonts w:ascii="宋体" w:hAnsi="宋体" w:cs="宋体"/>
          <w:sz w:val="20"/>
          <w:szCs w:val="21"/>
        </w:rPr>
        <w:t>。</w:t>
      </w:r>
      <w:r>
        <w:rPr>
          <w:rFonts w:eastAsia="Times New Roman"/>
          <w:sz w:val="20"/>
          <w:szCs w:val="21"/>
        </w:rPr>
        <w:t xml:space="preserve">   </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3</w:t>
      </w:r>
      <w:r>
        <w:rPr>
          <w:rFonts w:ascii="宋体" w:hAnsi="宋体" w:cs="宋体"/>
          <w:sz w:val="20"/>
          <w:szCs w:val="21"/>
        </w:rPr>
        <w:t>）该小组同学分析比较表格中第</w:t>
      </w:r>
      <w:r>
        <w:rPr>
          <w:rFonts w:eastAsia="Times New Roman"/>
          <w:sz w:val="20"/>
          <w:szCs w:val="21"/>
        </w:rPr>
        <w:t>3</w:t>
      </w:r>
      <w:r>
        <w:rPr>
          <w:rFonts w:ascii="宋体" w:hAnsi="宋体" w:cs="宋体"/>
          <w:sz w:val="20"/>
          <w:szCs w:val="21"/>
        </w:rPr>
        <w:t>列和第</w:t>
      </w:r>
      <w:r>
        <w:rPr>
          <w:rFonts w:eastAsia="Times New Roman"/>
          <w:sz w:val="20"/>
          <w:szCs w:val="21"/>
        </w:rPr>
        <w:t>4</w:t>
      </w:r>
      <w:r>
        <w:rPr>
          <w:rFonts w:ascii="宋体" w:hAnsi="宋体" w:cs="宋体"/>
          <w:sz w:val="20"/>
          <w:szCs w:val="21"/>
        </w:rPr>
        <w:t>列的数据后，提出猜想：当</w:t>
      </w:r>
      <w:r>
        <w:rPr>
          <w:sz w:val="20"/>
          <w:szCs w:val="21"/>
        </w:rPr>
        <w:t>____</w:t>
      </w:r>
      <w:r>
        <w:rPr>
          <w:rFonts w:ascii="宋体" w:hAnsi="宋体" w:cs="宋体"/>
          <w:sz w:val="20"/>
          <w:szCs w:val="21"/>
        </w:rPr>
        <w:t>时，</w:t>
      </w:r>
      <w:r>
        <w:rPr>
          <w:rFonts w:eastAsia="Times New Roman"/>
          <w:i/>
          <w:sz w:val="20"/>
          <w:szCs w:val="21"/>
        </w:rPr>
        <w:t>P</w:t>
      </w:r>
      <w:r>
        <w:rPr>
          <w:rFonts w:eastAsia="Times New Roman"/>
          <w:sz w:val="20"/>
          <w:szCs w:val="21"/>
          <w:vertAlign w:val="subscript"/>
        </w:rPr>
        <w:t>2</w:t>
      </w:r>
      <w:r>
        <w:rPr>
          <w:rFonts w:ascii="宋体" w:hAnsi="宋体" w:cs="宋体"/>
          <w:sz w:val="20"/>
          <w:szCs w:val="21"/>
        </w:rPr>
        <w:t>最大。为了验证猜想，他们应在</w:t>
      </w:r>
      <w:r>
        <w:rPr>
          <w:sz w:val="20"/>
          <w:szCs w:val="21"/>
        </w:rPr>
        <w:t>____</w:t>
      </w:r>
      <w:r>
        <w:rPr>
          <w:rFonts w:ascii="宋体" w:hAnsi="宋体" w:cs="宋体"/>
          <w:sz w:val="20"/>
          <w:szCs w:val="21"/>
        </w:rPr>
        <w:t>范围内改变</w:t>
      </w:r>
      <w:r>
        <w:rPr>
          <w:rFonts w:eastAsia="Times New Roman"/>
          <w:i/>
          <w:sz w:val="20"/>
          <w:szCs w:val="21"/>
        </w:rPr>
        <w:t>R</w:t>
      </w:r>
      <w:r>
        <w:rPr>
          <w:rFonts w:eastAsia="Times New Roman"/>
          <w:sz w:val="20"/>
          <w:szCs w:val="21"/>
          <w:vertAlign w:val="subscript"/>
        </w:rPr>
        <w:t>2</w:t>
      </w:r>
      <w:r>
        <w:rPr>
          <w:rFonts w:ascii="宋体" w:hAnsi="宋体" w:cs="宋体"/>
          <w:sz w:val="20"/>
          <w:szCs w:val="21"/>
        </w:rPr>
        <w:t>的阻值进行探究。</w:t>
      </w:r>
    </w:p>
    <w:p w:rsidR="005F30BB" w:rsidRDefault="003F3B6C">
      <w:pPr>
        <w:spacing w:line="240" w:lineRule="auto"/>
        <w:jc w:val="left"/>
        <w:textAlignment w:val="center"/>
        <w:rPr>
          <w:rFonts w:ascii="宋体" w:hAnsi="宋体" w:cs="宋体"/>
          <w:sz w:val="20"/>
          <w:szCs w:val="21"/>
        </w:rPr>
      </w:pPr>
      <w:r>
        <w:rPr>
          <w:sz w:val="20"/>
          <w:szCs w:val="21"/>
        </w:rPr>
        <w:t>15</w:t>
      </w:r>
      <w:r>
        <w:rPr>
          <w:sz w:val="20"/>
          <w:szCs w:val="21"/>
        </w:rPr>
        <w:t>．（</w:t>
      </w:r>
      <w:r>
        <w:rPr>
          <w:sz w:val="20"/>
          <w:szCs w:val="21"/>
        </w:rPr>
        <w:t>2020·</w:t>
      </w:r>
      <w:r>
        <w:rPr>
          <w:sz w:val="20"/>
          <w:szCs w:val="21"/>
        </w:rPr>
        <w:t>上海九年级专题练习）</w:t>
      </w:r>
      <w:r>
        <w:rPr>
          <w:rFonts w:ascii="宋体" w:hAnsi="宋体" w:cs="宋体"/>
          <w:sz w:val="20"/>
          <w:szCs w:val="21"/>
        </w:rPr>
        <w:t>小李同学猜测小灯发光的亮度可能与小灯的电压、电流有关，他用三个不同小灯甲、乙、丙组成不同的电路进行探究活动。电路连接情况及实验现象如图（</w:t>
      </w:r>
      <w:r>
        <w:rPr>
          <w:rFonts w:eastAsia="Times New Roman"/>
          <w:sz w:val="20"/>
          <w:szCs w:val="21"/>
        </w:rPr>
        <w:t>a</w:t>
      </w:r>
      <w:r>
        <w:rPr>
          <w:rFonts w:ascii="宋体" w:hAnsi="宋体" w:cs="宋体"/>
          <w:sz w:val="20"/>
          <w:szCs w:val="21"/>
        </w:rPr>
        <w:t>）、（</w:t>
      </w:r>
      <w:r>
        <w:rPr>
          <w:rFonts w:eastAsia="Times New Roman"/>
          <w:sz w:val="20"/>
          <w:szCs w:val="21"/>
        </w:rPr>
        <w:t>b</w:t>
      </w:r>
      <w:r>
        <w:rPr>
          <w:rFonts w:ascii="宋体" w:hAnsi="宋体" w:cs="宋体"/>
          <w:sz w:val="20"/>
          <w:szCs w:val="21"/>
        </w:rPr>
        <w:t>）、（</w:t>
      </w:r>
      <w:r>
        <w:rPr>
          <w:rFonts w:eastAsia="Times New Roman"/>
          <w:sz w:val="20"/>
          <w:szCs w:val="21"/>
        </w:rPr>
        <w:t>c</w:t>
      </w:r>
      <w:r>
        <w:rPr>
          <w:rFonts w:ascii="宋体" w:hAnsi="宋体" w:cs="宋体"/>
          <w:sz w:val="20"/>
          <w:szCs w:val="21"/>
        </w:rPr>
        <w:t>）、（</w:t>
      </w:r>
      <w:r>
        <w:rPr>
          <w:rFonts w:eastAsia="Times New Roman"/>
          <w:sz w:val="20"/>
          <w:szCs w:val="21"/>
        </w:rPr>
        <w:t>d</w:t>
      </w:r>
      <w:r>
        <w:rPr>
          <w:rFonts w:ascii="宋体" w:hAnsi="宋体" w:cs="宋体"/>
          <w:sz w:val="20"/>
          <w:szCs w:val="21"/>
        </w:rPr>
        <w:t>）所示。</w:t>
      </w:r>
    </w:p>
    <w:p w:rsidR="005F30BB" w:rsidRDefault="003F3B6C">
      <w:pPr>
        <w:spacing w:line="240" w:lineRule="auto"/>
        <w:jc w:val="left"/>
        <w:textAlignment w:val="center"/>
        <w:rPr>
          <w:sz w:val="20"/>
          <w:szCs w:val="21"/>
        </w:rPr>
      </w:pPr>
      <w:r>
        <w:rPr>
          <w:noProof/>
          <w:sz w:val="20"/>
          <w:szCs w:val="21"/>
        </w:rPr>
        <w:drawing>
          <wp:inline distT="0" distB="0" distL="114300" distR="114300">
            <wp:extent cx="4705350" cy="1543050"/>
            <wp:effectExtent l="0" t="0" r="0" b="0"/>
            <wp:docPr id="144" name="图片 4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025705" name="图片 403" descr="figure"/>
                    <pic:cNvPicPr>
                      <a:picLocks noChangeAspect="1"/>
                    </pic:cNvPicPr>
                  </pic:nvPicPr>
                  <pic:blipFill>
                    <a:blip r:embed="rId44"/>
                    <a:stretch>
                      <a:fillRect/>
                    </a:stretch>
                  </pic:blipFill>
                  <pic:spPr>
                    <a:xfrm>
                      <a:off x="0" y="0"/>
                      <a:ext cx="4705350" cy="1543050"/>
                    </a:xfrm>
                    <a:prstGeom prst="rect">
                      <a:avLst/>
                    </a:prstGeom>
                    <a:noFill/>
                    <a:ln>
                      <a:noFill/>
                    </a:ln>
                  </pic:spPr>
                </pic:pic>
              </a:graphicData>
            </a:graphic>
          </wp:inline>
        </w:drawing>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1</w:t>
      </w:r>
      <w:r>
        <w:rPr>
          <w:rFonts w:ascii="宋体" w:hAnsi="宋体" w:cs="宋体"/>
          <w:sz w:val="20"/>
          <w:szCs w:val="21"/>
        </w:rPr>
        <w:t>）图（</w:t>
      </w:r>
      <w:r>
        <w:rPr>
          <w:rFonts w:eastAsia="Times New Roman"/>
          <w:sz w:val="20"/>
          <w:szCs w:val="21"/>
        </w:rPr>
        <w:t>c</w:t>
      </w:r>
      <w:r>
        <w:rPr>
          <w:rFonts w:ascii="宋体" w:hAnsi="宋体" w:cs="宋体"/>
          <w:sz w:val="20"/>
          <w:szCs w:val="21"/>
        </w:rPr>
        <w:t>）或（</w:t>
      </w:r>
      <w:r>
        <w:rPr>
          <w:rFonts w:eastAsia="Times New Roman"/>
          <w:sz w:val="20"/>
          <w:szCs w:val="21"/>
        </w:rPr>
        <w:t>d</w:t>
      </w:r>
      <w:r>
        <w:rPr>
          <w:rFonts w:ascii="宋体" w:hAnsi="宋体" w:cs="宋体"/>
          <w:sz w:val="20"/>
          <w:szCs w:val="21"/>
        </w:rPr>
        <w:t>）是在研究小灯发光的亮度与</w:t>
      </w:r>
      <w:r>
        <w:rPr>
          <w:sz w:val="20"/>
          <w:szCs w:val="21"/>
        </w:rPr>
        <w:t>________</w:t>
      </w:r>
      <w:r>
        <w:rPr>
          <w:rFonts w:ascii="宋体" w:hAnsi="宋体" w:cs="宋体"/>
          <w:sz w:val="20"/>
          <w:szCs w:val="21"/>
        </w:rPr>
        <w:t>的关系，你的判断依据是</w:t>
      </w:r>
      <w:r>
        <w:rPr>
          <w:sz w:val="20"/>
          <w:szCs w:val="21"/>
        </w:rPr>
        <w:t>__________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2</w:t>
      </w:r>
      <w:r>
        <w:rPr>
          <w:rFonts w:ascii="宋体" w:hAnsi="宋体" w:cs="宋体"/>
          <w:sz w:val="20"/>
          <w:szCs w:val="21"/>
        </w:rPr>
        <w:t>）观察图（</w:t>
      </w:r>
      <w:r>
        <w:rPr>
          <w:rFonts w:eastAsia="Times New Roman"/>
          <w:sz w:val="20"/>
          <w:szCs w:val="21"/>
        </w:rPr>
        <w:t>a</w:t>
      </w:r>
      <w:r>
        <w:rPr>
          <w:rFonts w:ascii="宋体" w:hAnsi="宋体" w:cs="宋体"/>
          <w:sz w:val="20"/>
          <w:szCs w:val="21"/>
        </w:rPr>
        <w:t>）、（</w:t>
      </w:r>
      <w:r>
        <w:rPr>
          <w:rFonts w:eastAsia="Times New Roman"/>
          <w:sz w:val="20"/>
          <w:szCs w:val="21"/>
        </w:rPr>
        <w:t>b</w:t>
      </w:r>
      <w:r>
        <w:rPr>
          <w:rFonts w:ascii="宋体" w:hAnsi="宋体" w:cs="宋体"/>
          <w:sz w:val="20"/>
          <w:szCs w:val="21"/>
        </w:rPr>
        <w:t>）、（</w:t>
      </w:r>
      <w:r>
        <w:rPr>
          <w:rFonts w:eastAsia="Times New Roman"/>
          <w:sz w:val="20"/>
          <w:szCs w:val="21"/>
        </w:rPr>
        <w:t>c</w:t>
      </w:r>
      <w:r>
        <w:rPr>
          <w:rFonts w:ascii="宋体" w:hAnsi="宋体" w:cs="宋体"/>
          <w:sz w:val="20"/>
          <w:szCs w:val="21"/>
        </w:rPr>
        <w:t>）、（</w:t>
      </w:r>
      <w:r>
        <w:rPr>
          <w:rFonts w:eastAsia="Times New Roman"/>
          <w:sz w:val="20"/>
          <w:szCs w:val="21"/>
        </w:rPr>
        <w:t>d</w:t>
      </w:r>
      <w:r>
        <w:rPr>
          <w:rFonts w:ascii="宋体" w:hAnsi="宋体" w:cs="宋体"/>
          <w:sz w:val="20"/>
          <w:szCs w:val="21"/>
        </w:rPr>
        <w:t>）中现象，可以得出初步结论：</w:t>
      </w:r>
      <w:r>
        <w:rPr>
          <w:sz w:val="20"/>
          <w:szCs w:val="21"/>
        </w:rPr>
        <w:t>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sz w:val="20"/>
          <w:szCs w:val="21"/>
        </w:rPr>
        <w:t>16</w:t>
      </w:r>
      <w:r>
        <w:rPr>
          <w:sz w:val="20"/>
          <w:szCs w:val="21"/>
        </w:rPr>
        <w:t>．（</w:t>
      </w:r>
      <w:r>
        <w:rPr>
          <w:sz w:val="20"/>
          <w:szCs w:val="21"/>
        </w:rPr>
        <w:t>2020·</w:t>
      </w:r>
      <w:r>
        <w:rPr>
          <w:sz w:val="20"/>
          <w:szCs w:val="21"/>
        </w:rPr>
        <w:t>上海九年级专题练习）</w:t>
      </w:r>
      <w:r>
        <w:rPr>
          <w:rFonts w:ascii="宋体" w:hAnsi="宋体" w:cs="宋体"/>
          <w:sz w:val="20"/>
          <w:szCs w:val="21"/>
        </w:rPr>
        <w:t>为探究导体并联时的电阻规律，某同学将阻值不等的</w:t>
      </w:r>
      <w:r>
        <w:rPr>
          <w:sz w:val="20"/>
          <w:szCs w:val="21"/>
        </w:rPr>
        <w:object w:dxaOrig="255" w:dyaOrig="360">
          <v:shape id="_x0000_i1033" type="#_x0000_t75" alt="eqId5adb793974734049ba661d66a35c12be" style="width:12.75pt;height:18pt" o:ole="">
            <v:imagedata r:id="rId45" o:title="eqId5adb793974734049ba661d66a35c12be"/>
          </v:shape>
          <o:OLEObject Type="Embed" ProgID="Equation.DSMT4" ShapeID="_x0000_i1033" DrawAspect="Content" ObjectID="_1680975698" r:id="rId46"/>
        </w:object>
      </w:r>
      <w:r>
        <w:rPr>
          <w:rFonts w:ascii="宋体" w:hAnsi="宋体" w:cs="宋体"/>
          <w:sz w:val="20"/>
          <w:szCs w:val="21"/>
        </w:rPr>
        <w:t xml:space="preserve"> </w:t>
      </w:r>
      <w:r>
        <w:rPr>
          <w:rFonts w:ascii="宋体" w:hAnsi="宋体" w:cs="宋体"/>
          <w:sz w:val="20"/>
          <w:szCs w:val="21"/>
        </w:rPr>
        <w:t>、</w:t>
      </w:r>
      <w:r>
        <w:rPr>
          <w:sz w:val="20"/>
          <w:szCs w:val="21"/>
        </w:rPr>
        <w:object w:dxaOrig="299" w:dyaOrig="366">
          <v:shape id="_x0000_i1034" type="#_x0000_t75" alt="eqIda7215e4bf4684086bb7d21679ff98501" style="width:15pt;height:18pt" o:ole="">
            <v:imagedata r:id="rId47" o:title="eqIda7215e4bf4684086bb7d21679ff98501"/>
          </v:shape>
          <o:OLEObject Type="Embed" ProgID="Equation.DSMT4" ShapeID="_x0000_i1034" DrawAspect="Content" ObjectID="_1680975699" r:id="rId48"/>
        </w:object>
      </w:r>
      <w:r>
        <w:rPr>
          <w:rFonts w:ascii="宋体" w:hAnsi="宋体" w:cs="宋体"/>
          <w:sz w:val="20"/>
          <w:szCs w:val="21"/>
        </w:rPr>
        <w:t>、</w:t>
      </w:r>
      <w:r>
        <w:rPr>
          <w:sz w:val="20"/>
          <w:szCs w:val="21"/>
        </w:rPr>
        <w:object w:dxaOrig="285" w:dyaOrig="360">
          <v:shape id="_x0000_i1035" type="#_x0000_t75" alt="eqIdaee83bf14e3a489a80ffb4a4f2c1048c" style="width:14.25pt;height:18pt" o:ole="">
            <v:imagedata r:id="rId49" o:title="eqIdaee83bf14e3a489a80ffb4a4f2c1048c"/>
          </v:shape>
          <o:OLEObject Type="Embed" ProgID="Equation.DSMT4" ShapeID="_x0000_i1035" DrawAspect="Content" ObjectID="_1680975700" r:id="rId50"/>
        </w:object>
      </w:r>
      <w:r>
        <w:rPr>
          <w:rFonts w:ascii="宋体" w:hAnsi="宋体" w:cs="宋体"/>
          <w:sz w:val="20"/>
          <w:szCs w:val="21"/>
        </w:rPr>
        <w:t>、</w:t>
      </w:r>
      <w:r>
        <w:rPr>
          <w:sz w:val="20"/>
          <w:szCs w:val="21"/>
        </w:rPr>
        <w:object w:dxaOrig="210" w:dyaOrig="345">
          <v:shape id="_x0000_i1036" type="#_x0000_t75" alt="eqIdd18feadb94ef4143956b4cdabfb0263b" style="width:10.5pt;height:17.25pt" o:ole="">
            <v:imagedata r:id="rId51" o:title="eqIdd18feadb94ef4143956b4cdabfb0263b"/>
          </v:shape>
          <o:OLEObject Type="Embed" ProgID="Equation.DSMT4" ShapeID="_x0000_i1036" DrawAspect="Content" ObjectID="_1680975701" r:id="rId52"/>
        </w:object>
      </w:r>
      <w:r>
        <w:rPr>
          <w:rFonts w:ascii="宋体" w:hAnsi="宋体" w:cs="宋体"/>
          <w:sz w:val="20"/>
          <w:szCs w:val="21"/>
        </w:rPr>
        <w:t>、</w:t>
      </w:r>
      <w:r>
        <w:rPr>
          <w:sz w:val="20"/>
          <w:szCs w:val="21"/>
        </w:rPr>
        <w:object w:dxaOrig="282" w:dyaOrig="367">
          <v:shape id="_x0000_i1037" type="#_x0000_t75" alt="eqIdb6de49f01f034d52ac76d3efb3a3213c" style="width:14.25pt;height:18pt" o:ole="">
            <v:imagedata r:id="rId53" o:title="eqIdb6de49f01f034d52ac76d3efb3a3213c"/>
          </v:shape>
          <o:OLEObject Type="Embed" ProgID="Equation.DSMT4" ShapeID="_x0000_i1037" DrawAspect="Content" ObjectID="_1680975702" r:id="rId54"/>
        </w:object>
      </w:r>
      <w:r>
        <w:rPr>
          <w:rFonts w:ascii="宋体" w:hAnsi="宋体" w:cs="宋体"/>
          <w:sz w:val="20"/>
          <w:szCs w:val="21"/>
        </w:rPr>
        <w:t>按照不同方式先后接入如图电路中</w:t>
      </w:r>
      <w:r>
        <w:rPr>
          <w:rFonts w:eastAsia="Times New Roman"/>
          <w:i/>
          <w:sz w:val="20"/>
          <w:szCs w:val="21"/>
        </w:rPr>
        <w:t>MN</w:t>
      </w:r>
      <w:r>
        <w:rPr>
          <w:rFonts w:ascii="宋体" w:hAnsi="宋体" w:cs="宋体"/>
          <w:sz w:val="20"/>
          <w:szCs w:val="21"/>
        </w:rPr>
        <w:t>两点之间（电源电压恒定不变），每次实验闭合开关时，正确读取记录的电流表示数如下表所示</w:t>
      </w:r>
    </w:p>
    <w:tbl>
      <w:tblPr>
        <w:tblW w:w="8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480"/>
        <w:gridCol w:w="525"/>
        <w:gridCol w:w="501"/>
        <w:gridCol w:w="510"/>
        <w:gridCol w:w="555"/>
        <w:gridCol w:w="1137"/>
        <w:gridCol w:w="1270"/>
        <w:gridCol w:w="1270"/>
      </w:tblGrid>
      <w:tr w:rsidR="005F30BB">
        <w:trPr>
          <w:trHeight w:val="300"/>
        </w:trPr>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实验序号</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w:t>
            </w:r>
          </w:p>
        </w:tc>
        <w:tc>
          <w:tcPr>
            <w:tcW w:w="5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5</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8</w:t>
            </w:r>
          </w:p>
        </w:tc>
      </w:tr>
      <w:tr w:rsidR="005F30BB">
        <w:trPr>
          <w:trHeight w:val="300"/>
        </w:trPr>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eastAsia="Times New Roman"/>
                <w:sz w:val="20"/>
                <w:szCs w:val="21"/>
              </w:rPr>
              <w:t>MN</w:t>
            </w:r>
            <w:r>
              <w:rPr>
                <w:rFonts w:ascii="宋体" w:hAnsi="宋体" w:cs="宋体"/>
                <w:sz w:val="20"/>
                <w:szCs w:val="21"/>
              </w:rPr>
              <w:t>之间接入的元件</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object w:dxaOrig="255" w:dyaOrig="360">
                <v:shape id="_x0000_i1038" type="#_x0000_t75" alt="eqId5adb793974734049ba661d66a35c12be" style="width:12.75pt;height:18pt" o:ole="">
                  <v:imagedata r:id="rId45" o:title="eqId5adb793974734049ba661d66a35c12be"/>
                </v:shape>
                <o:OLEObject Type="Embed" ProgID="Equation.DSMT4" ShapeID="_x0000_i1038" DrawAspect="Content" ObjectID="_1680975703" r:id="rId55"/>
              </w:object>
            </w:r>
          </w:p>
        </w:tc>
        <w:tc>
          <w:tcPr>
            <w:tcW w:w="5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object w:dxaOrig="299" w:dyaOrig="366">
                <v:shape id="_x0000_i1039" type="#_x0000_t75" alt="eqIda7215e4bf4684086bb7d21679ff98501" style="width:15pt;height:18pt" o:ole="">
                  <v:imagedata r:id="rId47" o:title="eqIda7215e4bf4684086bb7d21679ff98501"/>
                </v:shape>
                <o:OLEObject Type="Embed" ProgID="Equation.DSMT4" ShapeID="_x0000_i1039" DrawAspect="Content" ObjectID="_1680975704" r:id="rId56"/>
              </w:objec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object w:dxaOrig="285" w:dyaOrig="360">
                <v:shape id="_x0000_i1040" type="#_x0000_t75" alt="eqIdaee83bf14e3a489a80ffb4a4f2c1048c" style="width:14.25pt;height:18pt" o:ole="">
                  <v:imagedata r:id="rId49" o:title="eqIdaee83bf14e3a489a80ffb4a4f2c1048c"/>
                </v:shape>
                <o:OLEObject Type="Embed" ProgID="Equation.DSMT4" ShapeID="_x0000_i1040" DrawAspect="Content" ObjectID="_1680975705" r:id="rId57"/>
              </w:objec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object w:dxaOrig="210" w:dyaOrig="345">
                <v:shape id="_x0000_i1041" type="#_x0000_t75" alt="eqIdd18feadb94ef4143956b4cdabfb0263b" style="width:10.5pt;height:17.25pt" o:ole="">
                  <v:imagedata r:id="rId51" o:title="eqIdd18feadb94ef4143956b4cdabfb0263b"/>
                </v:shape>
                <o:OLEObject Type="Embed" ProgID="Equation.DSMT4" ShapeID="_x0000_i1041" DrawAspect="Content" ObjectID="_1680975706" r:id="rId58"/>
              </w:objec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object w:dxaOrig="282" w:dyaOrig="367">
                <v:shape id="_x0000_i1042" type="#_x0000_t75" alt="eqIdb6de49f01f034d52ac76d3efb3a3213c" style="width:14.25pt;height:18pt" o:ole="">
                  <v:imagedata r:id="rId53" o:title="eqIdb6de49f01f034d52ac76d3efb3a3213c"/>
                </v:shape>
                <o:OLEObject Type="Embed" ProgID="Equation.DSMT4" ShapeID="_x0000_i1042" DrawAspect="Content" ObjectID="_1680975707" r:id="rId59"/>
              </w:objec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eastAsia="Times New Roman"/>
                <w:sz w:val="20"/>
                <w:szCs w:val="21"/>
              </w:rPr>
              <w:t>R</w:t>
            </w:r>
            <w:r>
              <w:rPr>
                <w:rFonts w:eastAsia="Times New Roman"/>
                <w:sz w:val="20"/>
                <w:szCs w:val="21"/>
                <w:vertAlign w:val="subscript"/>
              </w:rPr>
              <w:t>2</w:t>
            </w:r>
            <w:r>
              <w:rPr>
                <w:rFonts w:eastAsia="Times New Roman"/>
                <w:sz w:val="20"/>
                <w:szCs w:val="21"/>
              </w:rPr>
              <w:t>R</w:t>
            </w:r>
            <w:r>
              <w:rPr>
                <w:rFonts w:eastAsia="Times New Roman"/>
                <w:sz w:val="20"/>
                <w:szCs w:val="21"/>
                <w:vertAlign w:val="subscript"/>
              </w:rPr>
              <w:t>3</w:t>
            </w:r>
            <w:r>
              <w:rPr>
                <w:rFonts w:ascii="宋体" w:hAnsi="宋体" w:cs="宋体"/>
                <w:sz w:val="20"/>
                <w:szCs w:val="21"/>
              </w:rPr>
              <w:t>并联</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sz w:val="20"/>
                <w:szCs w:val="21"/>
              </w:rPr>
              <w:object w:dxaOrig="255" w:dyaOrig="360">
                <v:shape id="_x0000_i1043" type="#_x0000_t75" alt="eqId5adb793974734049ba661d66a35c12be" style="width:12.75pt;height:18pt" o:ole="">
                  <v:imagedata r:id="rId45" o:title="eqId5adb793974734049ba661d66a35c12be"/>
                </v:shape>
                <o:OLEObject Type="Embed" ProgID="Equation.DSMT4" ShapeID="_x0000_i1043" DrawAspect="Content" ObjectID="_1680975708" r:id="rId60"/>
              </w:object>
            </w:r>
            <w:r>
              <w:rPr>
                <w:sz w:val="20"/>
                <w:szCs w:val="21"/>
              </w:rPr>
              <w:object w:dxaOrig="282" w:dyaOrig="367">
                <v:shape id="_x0000_i1044" type="#_x0000_t75" alt="eqIdb6de49f01f034d52ac76d3efb3a3213c" style="width:14.25pt;height:18pt" o:ole="">
                  <v:imagedata r:id="rId53" o:title="eqIdb6de49f01f034d52ac76d3efb3a3213c"/>
                </v:shape>
                <o:OLEObject Type="Embed" ProgID="Equation.DSMT4" ShapeID="_x0000_i1044" DrawAspect="Content" ObjectID="_1680975709" r:id="rId61"/>
              </w:object>
            </w:r>
            <w:r>
              <w:rPr>
                <w:rFonts w:ascii="宋体" w:hAnsi="宋体" w:cs="宋体"/>
                <w:sz w:val="20"/>
                <w:szCs w:val="21"/>
              </w:rPr>
              <w:t>并联</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sz w:val="20"/>
                <w:szCs w:val="21"/>
              </w:rPr>
              <w:object w:dxaOrig="299" w:dyaOrig="366">
                <v:shape id="_x0000_i1045" type="#_x0000_t75" alt="eqIda7215e4bf4684086bb7d21679ff98501" style="width:15pt;height:18pt" o:ole="">
                  <v:imagedata r:id="rId47" o:title="eqIda7215e4bf4684086bb7d21679ff98501"/>
                </v:shape>
                <o:OLEObject Type="Embed" ProgID="Equation.DSMT4" ShapeID="_x0000_i1045" DrawAspect="Content" ObjectID="_1680975710" r:id="rId62"/>
              </w:object>
            </w:r>
            <w:r>
              <w:rPr>
                <w:sz w:val="20"/>
                <w:szCs w:val="21"/>
              </w:rPr>
              <w:object w:dxaOrig="282" w:dyaOrig="367">
                <v:shape id="_x0000_i1046" type="#_x0000_t75" alt="eqIdb6de49f01f034d52ac76d3efb3a3213c" style="width:14.25pt;height:18pt" o:ole="">
                  <v:imagedata r:id="rId53" o:title="eqIdb6de49f01f034d52ac76d3efb3a3213c"/>
                </v:shape>
                <o:OLEObject Type="Embed" ProgID="Equation.DSMT4" ShapeID="_x0000_i1046" DrawAspect="Content" ObjectID="_1680975711" r:id="rId63"/>
              </w:object>
            </w:r>
            <w:r>
              <w:rPr>
                <w:rFonts w:ascii="宋体" w:hAnsi="宋体" w:cs="宋体"/>
                <w:sz w:val="20"/>
                <w:szCs w:val="21"/>
              </w:rPr>
              <w:t>并联</w:t>
            </w:r>
          </w:p>
        </w:tc>
      </w:tr>
      <w:tr w:rsidR="005F30BB">
        <w:trPr>
          <w:trHeight w:val="300"/>
        </w:trPr>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lastRenderedPageBreak/>
              <w:t>电流表示数（安）</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0.5</w:t>
            </w:r>
          </w:p>
        </w:tc>
        <w:tc>
          <w:tcPr>
            <w:tcW w:w="5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0.4</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0.3</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0.2</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0.1</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0.7</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0.5</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0.4</w:t>
            </w:r>
          </w:p>
        </w:tc>
      </w:tr>
    </w:tbl>
    <w:p w:rsidR="005F30BB" w:rsidRDefault="005F30BB">
      <w:pPr>
        <w:spacing w:line="240" w:lineRule="auto"/>
        <w:jc w:val="left"/>
        <w:textAlignment w:val="center"/>
        <w:rPr>
          <w:sz w:val="20"/>
          <w:szCs w:val="21"/>
        </w:rPr>
      </w:pPr>
    </w:p>
    <w:p w:rsidR="005F30BB" w:rsidRDefault="005F30BB">
      <w:pPr>
        <w:spacing w:line="240" w:lineRule="auto"/>
        <w:jc w:val="left"/>
        <w:textAlignment w:val="center"/>
        <w:rPr>
          <w:sz w:val="20"/>
          <w:szCs w:val="21"/>
        </w:rPr>
      </w:pPr>
    </w:p>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sz w:val="20"/>
          <w:szCs w:val="21"/>
        </w:rPr>
      </w:pPr>
      <w:r>
        <w:rPr>
          <w:noProof/>
          <w:sz w:val="20"/>
          <w:szCs w:val="21"/>
        </w:rPr>
        <w:drawing>
          <wp:inline distT="0" distB="0" distL="114300" distR="114300">
            <wp:extent cx="1428750" cy="590550"/>
            <wp:effectExtent l="0" t="0" r="0" b="0"/>
            <wp:docPr id="149" name="图片 4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52314" name="图片 418" descr="figure"/>
                    <pic:cNvPicPr>
                      <a:picLocks noChangeAspect="1"/>
                    </pic:cNvPicPr>
                  </pic:nvPicPr>
                  <pic:blipFill>
                    <a:blip r:embed="rId64"/>
                    <a:stretch>
                      <a:fillRect/>
                    </a:stretch>
                  </pic:blipFill>
                  <pic:spPr>
                    <a:xfrm>
                      <a:off x="0" y="0"/>
                      <a:ext cx="1428750" cy="590550"/>
                    </a:xfrm>
                    <a:prstGeom prst="rect">
                      <a:avLst/>
                    </a:prstGeom>
                    <a:noFill/>
                    <a:ln>
                      <a:noFill/>
                    </a:ln>
                  </pic:spPr>
                </pic:pic>
              </a:graphicData>
            </a:graphic>
          </wp:inline>
        </w:drawing>
      </w:r>
    </w:p>
    <w:p w:rsidR="005F30BB" w:rsidRDefault="003F3B6C">
      <w:pPr>
        <w:spacing w:line="240" w:lineRule="auto"/>
        <w:jc w:val="left"/>
        <w:textAlignment w:val="center"/>
        <w:rPr>
          <w:rFonts w:eastAsia="Times New Roman"/>
          <w:sz w:val="20"/>
          <w:szCs w:val="21"/>
        </w:rPr>
      </w:pPr>
      <w:r>
        <w:rPr>
          <w:rFonts w:ascii="宋体" w:hAnsi="宋体" w:cs="宋体"/>
          <w:sz w:val="20"/>
          <w:szCs w:val="21"/>
        </w:rPr>
        <w:t>（</w:t>
      </w:r>
      <w:r>
        <w:rPr>
          <w:rFonts w:eastAsia="Times New Roman"/>
          <w:sz w:val="20"/>
          <w:szCs w:val="21"/>
        </w:rPr>
        <w:t>1</w:t>
      </w:r>
      <w:r>
        <w:rPr>
          <w:rFonts w:ascii="宋体" w:hAnsi="宋体" w:cs="宋体"/>
          <w:sz w:val="20"/>
          <w:szCs w:val="21"/>
        </w:rPr>
        <w:t>）在电源电压恒定不变时，通过电路中的总电流越小，电路中的总电阻</w:t>
      </w:r>
      <w:r>
        <w:rPr>
          <w:rFonts w:eastAsia="Times New Roman"/>
          <w:sz w:val="20"/>
          <w:szCs w:val="21"/>
        </w:rPr>
        <w:t xml:space="preserve"> </w:t>
      </w:r>
      <w:r>
        <w:rPr>
          <w:sz w:val="20"/>
          <w:szCs w:val="21"/>
        </w:rPr>
        <w:t>____</w:t>
      </w:r>
      <w:r>
        <w:rPr>
          <w:rFonts w:eastAsia="Times New Roman"/>
          <w:sz w:val="20"/>
          <w:szCs w:val="21"/>
        </w:rPr>
        <w:t xml:space="preserve"> </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2</w:t>
      </w:r>
      <w:r>
        <w:rPr>
          <w:rFonts w:ascii="宋体" w:hAnsi="宋体" w:cs="宋体"/>
          <w:sz w:val="20"/>
          <w:szCs w:val="21"/>
        </w:rPr>
        <w:t>）分析比较实验序号</w:t>
      </w:r>
      <w:r>
        <w:rPr>
          <w:sz w:val="20"/>
          <w:szCs w:val="21"/>
        </w:rPr>
        <w:t>__________________</w:t>
      </w:r>
      <w:r>
        <w:rPr>
          <w:rFonts w:ascii="宋体" w:hAnsi="宋体" w:cs="宋体"/>
          <w:sz w:val="20"/>
          <w:szCs w:val="21"/>
        </w:rPr>
        <w:t>的实验条件和现象，可以表明两个电阻并联可以用另一个电阻等效替代</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3</w:t>
      </w:r>
      <w:r>
        <w:rPr>
          <w:rFonts w:ascii="宋体" w:hAnsi="宋体" w:cs="宋体"/>
          <w:sz w:val="20"/>
          <w:szCs w:val="21"/>
        </w:rPr>
        <w:t>）分析比较实验序号</w:t>
      </w:r>
      <w:r>
        <w:rPr>
          <w:rFonts w:eastAsia="Times New Roman"/>
          <w:sz w:val="20"/>
          <w:szCs w:val="21"/>
        </w:rPr>
        <w:t>7</w:t>
      </w:r>
      <w:r>
        <w:rPr>
          <w:rFonts w:ascii="宋体" w:hAnsi="宋体" w:cs="宋体"/>
          <w:sz w:val="20"/>
          <w:szCs w:val="21"/>
        </w:rPr>
        <w:t>与</w:t>
      </w:r>
      <w:r>
        <w:rPr>
          <w:rFonts w:eastAsia="Times New Roman"/>
          <w:sz w:val="20"/>
          <w:szCs w:val="21"/>
        </w:rPr>
        <w:t>8</w:t>
      </w:r>
      <w:r>
        <w:rPr>
          <w:rFonts w:ascii="宋体" w:hAnsi="宋体" w:cs="宋体"/>
          <w:sz w:val="20"/>
          <w:szCs w:val="21"/>
        </w:rPr>
        <w:t>等的实验条件和现象，可以进一步发现：并联电路中，</w:t>
      </w:r>
      <w:r>
        <w:rPr>
          <w:sz w:val="20"/>
          <w:szCs w:val="21"/>
        </w:rPr>
        <w:t>__________</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4</w:t>
      </w:r>
      <w:r>
        <w:rPr>
          <w:rFonts w:ascii="宋体" w:hAnsi="宋体" w:cs="宋体"/>
          <w:sz w:val="20"/>
          <w:szCs w:val="21"/>
        </w:rPr>
        <w:t>）综合分析表中数据，可推理得出</w:t>
      </w:r>
      <w:r>
        <w:rPr>
          <w:sz w:val="20"/>
          <w:szCs w:val="21"/>
        </w:rPr>
        <w:object w:dxaOrig="255" w:dyaOrig="360">
          <v:shape id="_x0000_i1047" type="#_x0000_t75" alt="eqId5adb793974734049ba661d66a35c12be" style="width:12.75pt;height:18pt" o:ole="">
            <v:imagedata r:id="rId45" o:title="eqId5adb793974734049ba661d66a35c12be"/>
          </v:shape>
          <o:OLEObject Type="Embed" ProgID="Equation.DSMT4" ShapeID="_x0000_i1047" DrawAspect="Content" ObjectID="_1680975712" r:id="rId65"/>
        </w:object>
      </w:r>
      <w:r>
        <w:rPr>
          <w:rFonts w:ascii="宋体" w:hAnsi="宋体" w:cs="宋体"/>
          <w:sz w:val="20"/>
          <w:szCs w:val="21"/>
        </w:rPr>
        <w:t>、</w:t>
      </w:r>
      <w:r>
        <w:rPr>
          <w:sz w:val="20"/>
          <w:szCs w:val="21"/>
        </w:rPr>
        <w:object w:dxaOrig="299" w:dyaOrig="366">
          <v:shape id="_x0000_i1048" type="#_x0000_t75" alt="eqIda7215e4bf4684086bb7d21679ff98501" style="width:15pt;height:18pt" o:ole="">
            <v:imagedata r:id="rId47" o:title="eqIda7215e4bf4684086bb7d21679ff98501"/>
          </v:shape>
          <o:OLEObject Type="Embed" ProgID="Equation.DSMT4" ShapeID="_x0000_i1048" DrawAspect="Content" ObjectID="_1680975713" r:id="rId66"/>
        </w:object>
      </w:r>
      <w:r>
        <w:rPr>
          <w:rFonts w:ascii="宋体" w:hAnsi="宋体" w:cs="宋体"/>
          <w:sz w:val="20"/>
          <w:szCs w:val="21"/>
        </w:rPr>
        <w:t>、</w:t>
      </w:r>
      <w:r>
        <w:rPr>
          <w:sz w:val="20"/>
          <w:szCs w:val="21"/>
        </w:rPr>
        <w:object w:dxaOrig="285" w:dyaOrig="360">
          <v:shape id="_x0000_i1049" type="#_x0000_t75" alt="eqIdaee83bf14e3a489a80ffb4a4f2c1048c" style="width:14.25pt;height:18pt" o:ole="">
            <v:imagedata r:id="rId49" o:title="eqIdaee83bf14e3a489a80ffb4a4f2c1048c"/>
          </v:shape>
          <o:OLEObject Type="Embed" ProgID="Equation.DSMT4" ShapeID="_x0000_i1049" DrawAspect="Content" ObjectID="_1680975714" r:id="rId67"/>
        </w:object>
      </w:r>
      <w:r>
        <w:rPr>
          <w:rFonts w:ascii="宋体" w:hAnsi="宋体" w:cs="宋体"/>
          <w:sz w:val="20"/>
          <w:szCs w:val="21"/>
        </w:rPr>
        <w:t>间的等量关系为</w:t>
      </w:r>
      <w:r>
        <w:rPr>
          <w:sz w:val="20"/>
          <w:szCs w:val="21"/>
        </w:rPr>
        <w:t>______________</w:t>
      </w:r>
    </w:p>
    <w:p w:rsidR="005F30BB" w:rsidRDefault="003F3B6C">
      <w:pPr>
        <w:spacing w:line="240" w:lineRule="auto"/>
        <w:jc w:val="left"/>
        <w:textAlignment w:val="center"/>
        <w:rPr>
          <w:sz w:val="20"/>
          <w:szCs w:val="21"/>
        </w:rPr>
      </w:pPr>
      <w:r>
        <w:rPr>
          <w:sz w:val="20"/>
          <w:szCs w:val="21"/>
        </w:rPr>
        <w:t>17</w:t>
      </w:r>
      <w:r>
        <w:rPr>
          <w:sz w:val="20"/>
          <w:szCs w:val="21"/>
        </w:rPr>
        <w:t>．（</w:t>
      </w:r>
      <w:r>
        <w:rPr>
          <w:sz w:val="20"/>
          <w:szCs w:val="21"/>
        </w:rPr>
        <w:t>2020·</w:t>
      </w:r>
      <w:r>
        <w:rPr>
          <w:sz w:val="20"/>
          <w:szCs w:val="21"/>
        </w:rPr>
        <w:t>上海市西南模范中学九年级期中）为了探究同一导体的电流与电压关系</w:t>
      </w:r>
      <w:r>
        <w:rPr>
          <w:sz w:val="20"/>
          <w:szCs w:val="21"/>
        </w:rPr>
        <w:t>,</w:t>
      </w:r>
      <w:r>
        <w:rPr>
          <w:sz w:val="20"/>
          <w:szCs w:val="21"/>
        </w:rPr>
        <w:t>小李同等连接好电路（如图所示）</w:t>
      </w:r>
      <w:r>
        <w:rPr>
          <w:sz w:val="20"/>
          <w:szCs w:val="21"/>
        </w:rPr>
        <w:t>进行实验井将数据记录在下表中。完成实验后，小李在整理实验器材时发现小灯的玻璃罩变热了。</w:t>
      </w:r>
    </w:p>
    <w:tbl>
      <w:tblPr>
        <w:tblW w:w="4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85"/>
        <w:gridCol w:w="1385"/>
        <w:gridCol w:w="1385"/>
      </w:tblGrid>
      <w:tr w:rsidR="005F30BB">
        <w:trPr>
          <w:trHeight w:val="315"/>
        </w:trPr>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实验序号</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电压（伏）</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电流（安）</w:t>
            </w:r>
          </w:p>
        </w:tc>
      </w:tr>
      <w:tr w:rsidR="005F30BB">
        <w:trPr>
          <w:trHeight w:val="165"/>
        </w:trPr>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1.1</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0.20</w:t>
            </w:r>
          </w:p>
        </w:tc>
      </w:tr>
      <w:tr w:rsidR="005F30BB">
        <w:trPr>
          <w:trHeight w:val="165"/>
        </w:trPr>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1.6</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0.22</w:t>
            </w:r>
          </w:p>
        </w:tc>
      </w:tr>
      <w:tr w:rsidR="005F30BB">
        <w:trPr>
          <w:trHeight w:val="180"/>
        </w:trPr>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3</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2.1</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0.26</w:t>
            </w:r>
          </w:p>
        </w:tc>
      </w:tr>
    </w:tbl>
    <w:p w:rsidR="005F30BB" w:rsidRDefault="005F30BB">
      <w:pPr>
        <w:spacing w:line="240" w:lineRule="auto"/>
        <w:jc w:val="left"/>
        <w:textAlignment w:val="center"/>
        <w:rPr>
          <w:sz w:val="20"/>
          <w:szCs w:val="21"/>
        </w:rPr>
      </w:pPr>
    </w:p>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sz w:val="20"/>
          <w:szCs w:val="21"/>
        </w:rPr>
      </w:pPr>
      <w:r>
        <w:rPr>
          <w:noProof/>
          <w:sz w:val="20"/>
          <w:szCs w:val="21"/>
        </w:rPr>
        <w:drawing>
          <wp:inline distT="0" distB="0" distL="114300" distR="114300">
            <wp:extent cx="1400175" cy="1238250"/>
            <wp:effectExtent l="0" t="0" r="9525" b="0"/>
            <wp:docPr id="153" name="图片 4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950171" name="图片 422" descr="figure"/>
                    <pic:cNvPicPr>
                      <a:picLocks noChangeAspect="1"/>
                    </pic:cNvPicPr>
                  </pic:nvPicPr>
                  <pic:blipFill>
                    <a:blip r:embed="rId68"/>
                    <a:stretch>
                      <a:fillRect/>
                    </a:stretch>
                  </pic:blipFill>
                  <pic:spPr>
                    <a:xfrm>
                      <a:off x="0" y="0"/>
                      <a:ext cx="1400175" cy="1238250"/>
                    </a:xfrm>
                    <a:prstGeom prst="rect">
                      <a:avLst/>
                    </a:prstGeom>
                    <a:noFill/>
                    <a:ln>
                      <a:noFill/>
                    </a:ln>
                  </pic:spPr>
                </pic:pic>
              </a:graphicData>
            </a:graphic>
          </wp:inline>
        </w:drawing>
      </w:r>
    </w:p>
    <w:p w:rsidR="005F30BB" w:rsidRDefault="003F3B6C">
      <w:pPr>
        <w:spacing w:line="240" w:lineRule="auto"/>
        <w:jc w:val="left"/>
        <w:textAlignment w:val="center"/>
        <w:rPr>
          <w:sz w:val="20"/>
          <w:szCs w:val="21"/>
        </w:rPr>
      </w:pPr>
      <w:r>
        <w:rPr>
          <w:sz w:val="20"/>
          <w:szCs w:val="21"/>
        </w:rPr>
        <w:t>(1)</w:t>
      </w:r>
      <w:r>
        <w:rPr>
          <w:sz w:val="20"/>
          <w:szCs w:val="21"/>
        </w:rPr>
        <w:t>根据表中数据</w:t>
      </w:r>
      <w:r>
        <w:rPr>
          <w:sz w:val="20"/>
          <w:szCs w:val="21"/>
        </w:rPr>
        <w:t>,</w:t>
      </w:r>
      <w:r>
        <w:rPr>
          <w:sz w:val="20"/>
          <w:szCs w:val="21"/>
        </w:rPr>
        <w:t>可得初步结论是</w:t>
      </w:r>
      <w:r>
        <w:rPr>
          <w:sz w:val="20"/>
          <w:szCs w:val="21"/>
        </w:rPr>
        <w:t>:___________________</w:t>
      </w:r>
    </w:p>
    <w:p w:rsidR="005F30BB" w:rsidRDefault="003F3B6C">
      <w:pPr>
        <w:spacing w:line="240" w:lineRule="auto"/>
        <w:jc w:val="left"/>
        <w:textAlignment w:val="center"/>
        <w:rPr>
          <w:sz w:val="20"/>
          <w:szCs w:val="21"/>
        </w:rPr>
      </w:pPr>
      <w:r>
        <w:rPr>
          <w:sz w:val="20"/>
          <w:szCs w:val="21"/>
        </w:rPr>
        <w:lastRenderedPageBreak/>
        <w:t>(2)</w:t>
      </w:r>
      <w:r>
        <w:rPr>
          <w:sz w:val="20"/>
          <w:szCs w:val="21"/>
        </w:rPr>
        <w:t>小王看了小李的实验数据后</w:t>
      </w:r>
      <w:r>
        <w:rPr>
          <w:sz w:val="20"/>
          <w:szCs w:val="21"/>
        </w:rPr>
        <w:t>,</w:t>
      </w:r>
      <w:r>
        <w:rPr>
          <w:sz w:val="20"/>
          <w:szCs w:val="21"/>
        </w:rPr>
        <w:t>再对照课本上的结论，如图所示，认为小李的实验数据是错的。你认为小王的判定是否合理，请简要说明理由</w:t>
      </w:r>
      <w:r>
        <w:rPr>
          <w:sz w:val="20"/>
          <w:szCs w:val="21"/>
        </w:rPr>
        <w:t>____________________</w:t>
      </w:r>
    </w:p>
    <w:p w:rsidR="005F30BB" w:rsidRDefault="003F3B6C">
      <w:pPr>
        <w:spacing w:line="240" w:lineRule="auto"/>
        <w:jc w:val="left"/>
        <w:textAlignment w:val="center"/>
        <w:rPr>
          <w:sz w:val="20"/>
          <w:szCs w:val="21"/>
        </w:rPr>
      </w:pPr>
      <w:r>
        <w:rPr>
          <w:noProof/>
          <w:sz w:val="20"/>
          <w:szCs w:val="21"/>
        </w:rPr>
        <w:drawing>
          <wp:inline distT="0" distB="0" distL="114300" distR="114300">
            <wp:extent cx="3209925" cy="1847850"/>
            <wp:effectExtent l="0" t="0" r="9525" b="0"/>
            <wp:docPr id="154" name="图片 4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33967" name="图片 423" descr="figure"/>
                    <pic:cNvPicPr>
                      <a:picLocks noChangeAspect="1"/>
                    </pic:cNvPicPr>
                  </pic:nvPicPr>
                  <pic:blipFill>
                    <a:blip r:embed="rId69"/>
                    <a:stretch>
                      <a:fillRect/>
                    </a:stretch>
                  </pic:blipFill>
                  <pic:spPr>
                    <a:xfrm>
                      <a:off x="0" y="0"/>
                      <a:ext cx="3209925" cy="1847850"/>
                    </a:xfrm>
                    <a:prstGeom prst="rect">
                      <a:avLst/>
                    </a:prstGeom>
                    <a:noFill/>
                    <a:ln>
                      <a:noFill/>
                    </a:ln>
                  </pic:spPr>
                </pic:pic>
              </a:graphicData>
            </a:graphic>
          </wp:inline>
        </w:drawing>
      </w:r>
    </w:p>
    <w:p w:rsidR="005F30BB" w:rsidRDefault="003F3B6C">
      <w:pPr>
        <w:spacing w:line="240" w:lineRule="auto"/>
        <w:jc w:val="left"/>
        <w:textAlignment w:val="center"/>
        <w:rPr>
          <w:sz w:val="20"/>
          <w:szCs w:val="21"/>
        </w:rPr>
      </w:pPr>
      <w:r>
        <w:rPr>
          <w:sz w:val="20"/>
          <w:szCs w:val="21"/>
        </w:rPr>
        <w:t>18</w:t>
      </w:r>
      <w:r>
        <w:rPr>
          <w:sz w:val="20"/>
          <w:szCs w:val="21"/>
        </w:rPr>
        <w:t>．（</w:t>
      </w:r>
      <w:r>
        <w:rPr>
          <w:sz w:val="20"/>
          <w:szCs w:val="21"/>
        </w:rPr>
        <w:t>2018·</w:t>
      </w:r>
      <w:r>
        <w:rPr>
          <w:sz w:val="20"/>
          <w:szCs w:val="21"/>
        </w:rPr>
        <w:t>上海宝山区</w:t>
      </w:r>
      <w:r>
        <w:rPr>
          <w:sz w:val="20"/>
          <w:szCs w:val="21"/>
        </w:rPr>
        <w:t>·</w:t>
      </w:r>
      <w:r>
        <w:rPr>
          <w:sz w:val="20"/>
          <w:szCs w:val="21"/>
        </w:rPr>
        <w:t>九年级一模）为了研究导体的某种性质，某小组同学用如图所示的电路，分别将导体甲、乙两端接入电路的</w:t>
      </w:r>
      <w:r>
        <w:rPr>
          <w:sz w:val="20"/>
          <w:szCs w:val="21"/>
        </w:rPr>
        <w:t xml:space="preserve"> </w:t>
      </w:r>
      <w:r>
        <w:rPr>
          <w:i/>
          <w:sz w:val="20"/>
          <w:szCs w:val="21"/>
        </w:rPr>
        <w:t>M</w:t>
      </w:r>
      <w:r>
        <w:rPr>
          <w:sz w:val="20"/>
          <w:szCs w:val="21"/>
        </w:rPr>
        <w:t>、</w:t>
      </w:r>
      <w:r>
        <w:rPr>
          <w:sz w:val="20"/>
          <w:szCs w:val="21"/>
        </w:rPr>
        <w:t xml:space="preserve"> </w:t>
      </w:r>
      <w:r>
        <w:rPr>
          <w:i/>
          <w:sz w:val="20"/>
          <w:szCs w:val="21"/>
        </w:rPr>
        <w:t>N</w:t>
      </w:r>
      <w:r>
        <w:rPr>
          <w:sz w:val="20"/>
          <w:szCs w:val="21"/>
        </w:rPr>
        <w:t xml:space="preserve"> </w:t>
      </w:r>
      <w:r>
        <w:rPr>
          <w:sz w:val="20"/>
          <w:szCs w:val="21"/>
        </w:rPr>
        <w:t>两端进行研究．采用调节电源电压的办法改变导体两端电压，进行了两组实验，记录数据如表一、表二所示</w:t>
      </w:r>
    </w:p>
    <w:p w:rsidR="005F30BB" w:rsidRDefault="003F3B6C">
      <w:pPr>
        <w:spacing w:line="240" w:lineRule="auto"/>
        <w:jc w:val="left"/>
        <w:textAlignment w:val="center"/>
        <w:rPr>
          <w:sz w:val="20"/>
          <w:szCs w:val="21"/>
        </w:rPr>
      </w:pPr>
      <w:r>
        <w:rPr>
          <w:noProof/>
          <w:sz w:val="20"/>
          <w:szCs w:val="21"/>
        </w:rPr>
        <w:drawing>
          <wp:inline distT="0" distB="0" distL="114300" distR="114300">
            <wp:extent cx="4048125" cy="1295400"/>
            <wp:effectExtent l="0" t="0" r="9525" b="0"/>
            <wp:docPr id="156" name="图片 4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48931" name="图片 424" descr="figure"/>
                    <pic:cNvPicPr>
                      <a:picLocks noChangeAspect="1"/>
                    </pic:cNvPicPr>
                  </pic:nvPicPr>
                  <pic:blipFill>
                    <a:blip r:embed="rId70"/>
                    <a:stretch>
                      <a:fillRect/>
                    </a:stretch>
                  </pic:blipFill>
                  <pic:spPr>
                    <a:xfrm>
                      <a:off x="0" y="0"/>
                      <a:ext cx="4048125" cy="1295400"/>
                    </a:xfrm>
                    <a:prstGeom prst="rect">
                      <a:avLst/>
                    </a:prstGeom>
                    <a:noFill/>
                    <a:ln>
                      <a:noFill/>
                    </a:ln>
                  </pic:spPr>
                </pic:pic>
              </a:graphicData>
            </a:graphic>
          </wp:inline>
        </w:drawing>
      </w:r>
    </w:p>
    <w:p w:rsidR="005F30BB" w:rsidRDefault="003F3B6C">
      <w:pPr>
        <w:spacing w:line="240" w:lineRule="auto"/>
        <w:jc w:val="left"/>
        <w:textAlignment w:val="center"/>
        <w:rPr>
          <w:sz w:val="20"/>
          <w:szCs w:val="21"/>
        </w:rPr>
      </w:pPr>
      <w:r>
        <w:rPr>
          <w:sz w:val="20"/>
          <w:szCs w:val="21"/>
        </w:rPr>
        <w:t>(1)</w:t>
      </w:r>
      <w:r>
        <w:rPr>
          <w:sz w:val="20"/>
          <w:szCs w:val="21"/>
        </w:rPr>
        <w:t>分析比较实验序号</w:t>
      </w:r>
      <w:r>
        <w:rPr>
          <w:sz w:val="20"/>
          <w:szCs w:val="21"/>
        </w:rPr>
        <w:t xml:space="preserve"> 1</w:t>
      </w:r>
      <w:r>
        <w:rPr>
          <w:sz w:val="20"/>
          <w:szCs w:val="21"/>
        </w:rPr>
        <w:t>、</w:t>
      </w:r>
      <w:r>
        <w:rPr>
          <w:sz w:val="20"/>
          <w:szCs w:val="21"/>
        </w:rPr>
        <w:t xml:space="preserve">2 </w:t>
      </w:r>
      <w:r>
        <w:rPr>
          <w:sz w:val="20"/>
          <w:szCs w:val="21"/>
        </w:rPr>
        <w:t>与</w:t>
      </w:r>
      <w:r>
        <w:rPr>
          <w:sz w:val="20"/>
          <w:szCs w:val="21"/>
        </w:rPr>
        <w:t xml:space="preserve"> 3(</w:t>
      </w:r>
      <w:r>
        <w:rPr>
          <w:sz w:val="20"/>
          <w:szCs w:val="21"/>
        </w:rPr>
        <w:t>或</w:t>
      </w:r>
      <w:r>
        <w:rPr>
          <w:sz w:val="20"/>
          <w:szCs w:val="21"/>
        </w:rPr>
        <w:t xml:space="preserve"> 4</w:t>
      </w:r>
      <w:r>
        <w:rPr>
          <w:sz w:val="20"/>
          <w:szCs w:val="21"/>
        </w:rPr>
        <w:t>、</w:t>
      </w:r>
      <w:r>
        <w:rPr>
          <w:sz w:val="20"/>
          <w:szCs w:val="21"/>
        </w:rPr>
        <w:t xml:space="preserve">5 </w:t>
      </w:r>
      <w:r>
        <w:rPr>
          <w:sz w:val="20"/>
          <w:szCs w:val="21"/>
        </w:rPr>
        <w:t>与</w:t>
      </w:r>
      <w:r>
        <w:rPr>
          <w:sz w:val="20"/>
          <w:szCs w:val="21"/>
        </w:rPr>
        <w:t xml:space="preserve"> 6)</w:t>
      </w:r>
      <w:r>
        <w:rPr>
          <w:sz w:val="20"/>
          <w:szCs w:val="21"/>
        </w:rPr>
        <w:t>的数据及相关条件，可得出的初步结论是：加在同一导体两端的电压越大，通过该导体的电流</w:t>
      </w:r>
      <w:r>
        <w:rPr>
          <w:sz w:val="20"/>
          <w:szCs w:val="21"/>
        </w:rPr>
        <w:t>______</w:t>
      </w:r>
    </w:p>
    <w:p w:rsidR="005F30BB" w:rsidRDefault="003F3B6C">
      <w:pPr>
        <w:spacing w:line="240" w:lineRule="auto"/>
        <w:jc w:val="left"/>
        <w:textAlignment w:val="center"/>
        <w:rPr>
          <w:sz w:val="20"/>
          <w:szCs w:val="21"/>
        </w:rPr>
      </w:pPr>
      <w:r>
        <w:rPr>
          <w:sz w:val="20"/>
          <w:szCs w:val="21"/>
        </w:rPr>
        <w:t>(2)</w:t>
      </w:r>
      <w:r>
        <w:rPr>
          <w:sz w:val="20"/>
          <w:szCs w:val="21"/>
        </w:rPr>
        <w:t>分析比较实验序号</w:t>
      </w:r>
      <w:r>
        <w:rPr>
          <w:sz w:val="20"/>
          <w:szCs w:val="21"/>
        </w:rPr>
        <w:t>______</w:t>
      </w:r>
      <w:r>
        <w:rPr>
          <w:sz w:val="20"/>
          <w:szCs w:val="21"/>
        </w:rPr>
        <w:t>的数据及相关条件，可得出的初步结论是：当电压相同时，通过不同导体的电流不相同</w:t>
      </w:r>
    </w:p>
    <w:p w:rsidR="005F30BB" w:rsidRDefault="003F3B6C">
      <w:pPr>
        <w:spacing w:line="240" w:lineRule="auto"/>
        <w:jc w:val="left"/>
        <w:textAlignment w:val="center"/>
        <w:rPr>
          <w:sz w:val="20"/>
          <w:szCs w:val="21"/>
        </w:rPr>
      </w:pPr>
      <w:r>
        <w:rPr>
          <w:sz w:val="20"/>
          <w:szCs w:val="21"/>
        </w:rPr>
        <w:t>(3)</w:t>
      </w:r>
      <w:r>
        <w:rPr>
          <w:sz w:val="20"/>
          <w:szCs w:val="21"/>
        </w:rPr>
        <w:t>进</w:t>
      </w:r>
      <w:r>
        <w:rPr>
          <w:sz w:val="20"/>
          <w:szCs w:val="21"/>
        </w:rPr>
        <w:t>一步综合分析比较表一、表二的数据及相关条件，可得出初步结论是</w:t>
      </w:r>
    </w:p>
    <w:p w:rsidR="005F30BB" w:rsidRDefault="003F3B6C">
      <w:pPr>
        <w:spacing w:line="240" w:lineRule="auto"/>
        <w:jc w:val="left"/>
        <w:textAlignment w:val="center"/>
        <w:rPr>
          <w:sz w:val="20"/>
          <w:szCs w:val="21"/>
        </w:rPr>
      </w:pPr>
      <w:r>
        <w:rPr>
          <w:noProof/>
          <w:sz w:val="20"/>
          <w:szCs w:val="21"/>
        </w:rPr>
        <w:drawing>
          <wp:inline distT="0" distB="0" distL="114300" distR="114300">
            <wp:extent cx="2247900" cy="1019175"/>
            <wp:effectExtent l="0" t="0" r="0" b="9525"/>
            <wp:docPr id="150" name="图片 4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451163" name="图片 425" descr="figure"/>
                    <pic:cNvPicPr>
                      <a:picLocks noChangeAspect="1"/>
                    </pic:cNvPicPr>
                  </pic:nvPicPr>
                  <pic:blipFill>
                    <a:blip r:embed="rId71"/>
                    <a:stretch>
                      <a:fillRect/>
                    </a:stretch>
                  </pic:blipFill>
                  <pic:spPr>
                    <a:xfrm>
                      <a:off x="0" y="0"/>
                      <a:ext cx="2247900" cy="1019175"/>
                    </a:xfrm>
                    <a:prstGeom prst="rect">
                      <a:avLst/>
                    </a:prstGeom>
                    <a:noFill/>
                    <a:ln>
                      <a:noFill/>
                    </a:ln>
                  </pic:spPr>
                </pic:pic>
              </a:graphicData>
            </a:graphic>
          </wp:inline>
        </w:drawing>
      </w:r>
    </w:p>
    <w:p w:rsidR="005F30BB" w:rsidRDefault="003F3B6C">
      <w:pPr>
        <w:spacing w:line="240" w:lineRule="auto"/>
        <w:jc w:val="left"/>
        <w:textAlignment w:val="center"/>
        <w:rPr>
          <w:sz w:val="20"/>
          <w:szCs w:val="21"/>
        </w:rPr>
      </w:pPr>
      <w:r>
        <w:rPr>
          <w:sz w:val="20"/>
          <w:szCs w:val="21"/>
        </w:rPr>
        <w:t>(a)</w:t>
      </w:r>
      <w:r>
        <w:rPr>
          <w:sz w:val="20"/>
          <w:szCs w:val="21"/>
        </w:rPr>
        <w:t>分析比较表一或表二中的数据及相关条件，可初步得出：</w:t>
      </w:r>
      <w:r>
        <w:rPr>
          <w:sz w:val="20"/>
          <w:szCs w:val="21"/>
        </w:rPr>
        <w:t>______</w:t>
      </w:r>
    </w:p>
    <w:p w:rsidR="005F30BB" w:rsidRDefault="003F3B6C">
      <w:pPr>
        <w:spacing w:line="240" w:lineRule="auto"/>
        <w:jc w:val="left"/>
        <w:textAlignment w:val="center"/>
        <w:rPr>
          <w:sz w:val="20"/>
          <w:szCs w:val="21"/>
        </w:rPr>
      </w:pPr>
      <w:r>
        <w:rPr>
          <w:sz w:val="20"/>
          <w:szCs w:val="21"/>
        </w:rPr>
        <w:t>(b)</w:t>
      </w:r>
      <w:r>
        <w:rPr>
          <w:sz w:val="20"/>
          <w:szCs w:val="21"/>
        </w:rPr>
        <w:t>分析比较表一和表二中的数据及相关条件，可初步得出：</w:t>
      </w:r>
      <w:r>
        <w:rPr>
          <w:sz w:val="20"/>
          <w:szCs w:val="21"/>
        </w:rPr>
        <w:t>___________</w:t>
      </w:r>
    </w:p>
    <w:p w:rsidR="005F30BB" w:rsidRDefault="003F3B6C">
      <w:pPr>
        <w:spacing w:line="240" w:lineRule="auto"/>
        <w:jc w:val="left"/>
        <w:textAlignment w:val="center"/>
        <w:rPr>
          <w:sz w:val="20"/>
          <w:szCs w:val="21"/>
        </w:rPr>
      </w:pPr>
      <w:r>
        <w:rPr>
          <w:sz w:val="20"/>
          <w:szCs w:val="21"/>
        </w:rPr>
        <w:t>(4)</w:t>
      </w:r>
      <w:r>
        <w:rPr>
          <w:sz w:val="20"/>
          <w:szCs w:val="21"/>
        </w:rPr>
        <w:t>为了进一步研究，他们又通过热传导方式使甲、乙的温度从室温升高至</w:t>
      </w:r>
      <w:r>
        <w:rPr>
          <w:sz w:val="20"/>
          <w:szCs w:val="21"/>
        </w:rPr>
        <w:t xml:space="preserve"> 100℃</w:t>
      </w:r>
      <w:r>
        <w:rPr>
          <w:sz w:val="20"/>
          <w:szCs w:val="21"/>
        </w:rPr>
        <w:t>，再用电压表和电流表分别测出加在它们两端的电压和通过的电流，记录数据如表三、表四所示．进一步综合分析比较表一和表三</w:t>
      </w:r>
      <w:r>
        <w:rPr>
          <w:sz w:val="20"/>
          <w:szCs w:val="21"/>
        </w:rPr>
        <w:t>(</w:t>
      </w:r>
      <w:r>
        <w:rPr>
          <w:sz w:val="20"/>
          <w:szCs w:val="21"/>
        </w:rPr>
        <w:t>或表二和表</w:t>
      </w:r>
      <w:r>
        <w:rPr>
          <w:sz w:val="20"/>
          <w:szCs w:val="21"/>
        </w:rPr>
        <w:lastRenderedPageBreak/>
        <w:t>四</w:t>
      </w:r>
      <w:r>
        <w:rPr>
          <w:sz w:val="20"/>
          <w:szCs w:val="21"/>
        </w:rPr>
        <w:t>)</w:t>
      </w:r>
      <w:r>
        <w:rPr>
          <w:sz w:val="20"/>
          <w:szCs w:val="21"/>
        </w:rPr>
        <w:t>的数据及实验现象，可初步得出：</w:t>
      </w:r>
      <w:r>
        <w:rPr>
          <w:sz w:val="20"/>
          <w:szCs w:val="21"/>
        </w:rPr>
        <w:t>___________-</w:t>
      </w:r>
    </w:p>
    <w:p w:rsidR="005F30BB" w:rsidRDefault="003F3B6C">
      <w:pPr>
        <w:spacing w:line="240" w:lineRule="auto"/>
        <w:jc w:val="left"/>
        <w:textAlignment w:val="center"/>
        <w:rPr>
          <w:rFonts w:ascii="宋体" w:hAnsi="宋体" w:cs="宋体"/>
          <w:sz w:val="20"/>
          <w:szCs w:val="21"/>
        </w:rPr>
      </w:pPr>
      <w:r>
        <w:rPr>
          <w:sz w:val="20"/>
          <w:szCs w:val="21"/>
        </w:rPr>
        <w:t>19</w:t>
      </w:r>
      <w:r>
        <w:rPr>
          <w:sz w:val="20"/>
          <w:szCs w:val="21"/>
        </w:rPr>
        <w:t>．（</w:t>
      </w:r>
      <w:r>
        <w:rPr>
          <w:sz w:val="20"/>
          <w:szCs w:val="21"/>
        </w:rPr>
        <w:t>2019·</w:t>
      </w:r>
      <w:r>
        <w:rPr>
          <w:sz w:val="20"/>
          <w:szCs w:val="21"/>
        </w:rPr>
        <w:t>上海中考模拟）</w:t>
      </w:r>
      <w:r>
        <w:rPr>
          <w:rFonts w:ascii="宋体" w:hAnsi="宋体" w:cs="宋体"/>
          <w:sz w:val="20"/>
          <w:szCs w:val="21"/>
        </w:rPr>
        <w:t>学习了电流、电压和电阻知识后，同学们发现电流与水管中的水流相似，电压与水压差相似，李明和同学们提出，导体对电流的阻碍作用可能与水管对水流阻碍作用相似，</w:t>
      </w:r>
      <w:r>
        <w:rPr>
          <w:rFonts w:eastAsia="Times New Roman"/>
          <w:sz w:val="20"/>
          <w:szCs w:val="21"/>
        </w:rPr>
        <w:t xml:space="preserve"> </w:t>
      </w:r>
      <w:r>
        <w:rPr>
          <w:rFonts w:ascii="宋体" w:hAnsi="宋体" w:cs="宋体"/>
          <w:sz w:val="20"/>
          <w:szCs w:val="21"/>
        </w:rPr>
        <w:t>他们从实验室老师那儿借来了某合金材料制成的各种长度和横截面积的电阻丝，并设计了如图所示的电路。电路连接正确后，他们经过认真测量，得到了下表所示的数据。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600"/>
        <w:gridCol w:w="764"/>
        <w:gridCol w:w="764"/>
        <w:gridCol w:w="764"/>
        <w:gridCol w:w="764"/>
        <w:gridCol w:w="764"/>
        <w:gridCol w:w="764"/>
        <w:gridCol w:w="764"/>
        <w:gridCol w:w="764"/>
        <w:gridCol w:w="764"/>
        <w:gridCol w:w="764"/>
        <w:gridCol w:w="764"/>
      </w:tblGrid>
      <w:tr w:rsidR="005F30BB">
        <w:trPr>
          <w:trHeight w:val="705"/>
        </w:trPr>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序号</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物理量</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9</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11</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12</w:t>
            </w:r>
          </w:p>
        </w:tc>
      </w:tr>
      <w:tr w:rsidR="005F30BB">
        <w:trPr>
          <w:trHeight w:val="345"/>
        </w:trPr>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材料</w:t>
            </w:r>
          </w:p>
        </w:tc>
        <w:tc>
          <w:tcPr>
            <w:tcW w:w="1755"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铜</w:t>
            </w:r>
          </w:p>
        </w:tc>
        <w:tc>
          <w:tcPr>
            <w:tcW w:w="189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铜</w:t>
            </w:r>
          </w:p>
        </w:tc>
        <w:tc>
          <w:tcPr>
            <w:tcW w:w="189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铝</w:t>
            </w:r>
          </w:p>
        </w:tc>
        <w:tc>
          <w:tcPr>
            <w:tcW w:w="189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铜</w:t>
            </w:r>
          </w:p>
        </w:tc>
      </w:tr>
      <w:tr w:rsidR="005F30BB">
        <w:trPr>
          <w:trHeight w:val="705"/>
        </w:trPr>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ascii="宋体" w:hAnsi="宋体" w:cs="宋体"/>
                <w:sz w:val="20"/>
                <w:szCs w:val="21"/>
              </w:rPr>
              <w:t>长度</w:t>
            </w:r>
            <w:r>
              <w:rPr>
                <w:rFonts w:eastAsia="Times New Roman"/>
                <w:sz w:val="20"/>
                <w:szCs w:val="21"/>
              </w:rPr>
              <w:t xml:space="preserve"> L/m</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6.0</w:t>
            </w:r>
          </w:p>
        </w:tc>
      </w:tr>
      <w:tr w:rsidR="005F30BB">
        <w:trPr>
          <w:trHeight w:val="1125"/>
        </w:trPr>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ascii="宋体" w:hAnsi="宋体" w:cs="宋体"/>
                <w:sz w:val="20"/>
                <w:szCs w:val="21"/>
              </w:rPr>
              <w:t>横截面积</w:t>
            </w:r>
            <w:r>
              <w:rPr>
                <w:rFonts w:eastAsia="Times New Roman"/>
                <w:sz w:val="20"/>
                <w:szCs w:val="21"/>
              </w:rPr>
              <w:t xml:space="preserve"> S/mm2</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0.5</w:t>
            </w:r>
          </w:p>
        </w:tc>
      </w:tr>
      <w:tr w:rsidR="005F30BB">
        <w:trPr>
          <w:trHeight w:val="690"/>
        </w:trPr>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ascii="宋体" w:hAnsi="宋体" w:cs="宋体"/>
                <w:sz w:val="20"/>
                <w:szCs w:val="21"/>
              </w:rPr>
              <w:t>电阻</w:t>
            </w:r>
            <w:r>
              <w:rPr>
                <w:rFonts w:eastAsia="Times New Roman"/>
                <w:sz w:val="20"/>
                <w:szCs w:val="21"/>
              </w:rPr>
              <w:t>R/Ω</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0.15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8.0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12.0</w:t>
            </w:r>
          </w:p>
        </w:tc>
      </w:tr>
    </w:tbl>
    <w:p w:rsidR="005F30BB" w:rsidRDefault="005F30BB">
      <w:pPr>
        <w:spacing w:line="240" w:lineRule="auto"/>
        <w:jc w:val="left"/>
        <w:textAlignment w:val="center"/>
        <w:rPr>
          <w:sz w:val="20"/>
          <w:szCs w:val="21"/>
        </w:rPr>
      </w:pPr>
    </w:p>
    <w:p w:rsidR="005F30BB" w:rsidRDefault="005F30BB">
      <w:pPr>
        <w:spacing w:line="240" w:lineRule="auto"/>
        <w:jc w:val="left"/>
        <w:textAlignment w:val="center"/>
        <w:rPr>
          <w:sz w:val="20"/>
          <w:szCs w:val="21"/>
        </w:rPr>
      </w:pPr>
    </w:p>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sz w:val="20"/>
          <w:szCs w:val="21"/>
        </w:rPr>
      </w:pPr>
      <w:r>
        <w:rPr>
          <w:noProof/>
          <w:sz w:val="20"/>
          <w:szCs w:val="21"/>
        </w:rPr>
        <w:drawing>
          <wp:inline distT="0" distB="0" distL="114300" distR="114300">
            <wp:extent cx="1171575" cy="952500"/>
            <wp:effectExtent l="0" t="0" r="9525" b="0"/>
            <wp:docPr id="121" name="图片 4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392561" name="图片 426" descr="figure"/>
                    <pic:cNvPicPr>
                      <a:picLocks noChangeAspect="1"/>
                    </pic:cNvPicPr>
                  </pic:nvPicPr>
                  <pic:blipFill>
                    <a:blip r:embed="rId72"/>
                    <a:stretch>
                      <a:fillRect/>
                    </a:stretch>
                  </pic:blipFill>
                  <pic:spPr>
                    <a:xfrm>
                      <a:off x="0" y="0"/>
                      <a:ext cx="1171575" cy="952500"/>
                    </a:xfrm>
                    <a:prstGeom prst="rect">
                      <a:avLst/>
                    </a:prstGeom>
                    <a:noFill/>
                    <a:ln>
                      <a:noFill/>
                    </a:ln>
                  </pic:spPr>
                </pic:pic>
              </a:graphicData>
            </a:graphic>
          </wp:inline>
        </w:drawing>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①</w:t>
      </w:r>
      <w:r>
        <w:rPr>
          <w:rFonts w:ascii="宋体" w:hAnsi="宋体" w:cs="宋体"/>
          <w:sz w:val="20"/>
          <w:szCs w:val="21"/>
        </w:rPr>
        <w:t>分析比较实验序号</w:t>
      </w:r>
      <w:r>
        <w:rPr>
          <w:sz w:val="20"/>
          <w:szCs w:val="21"/>
        </w:rPr>
        <w:t>__________</w:t>
      </w:r>
      <w:r>
        <w:rPr>
          <w:rFonts w:ascii="宋体" w:hAnsi="宋体" w:cs="宋体"/>
          <w:sz w:val="20"/>
          <w:szCs w:val="21"/>
        </w:rPr>
        <w:t>中的相关数据，可得出的初步结论是：长度、横截面积均相同的导体，导体材料不同，导体的电阻不同。</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②</w:t>
      </w:r>
      <w:r>
        <w:rPr>
          <w:rFonts w:ascii="宋体" w:hAnsi="宋体" w:cs="宋体"/>
          <w:sz w:val="20"/>
          <w:szCs w:val="21"/>
        </w:rPr>
        <w:t>分析比较实验序号</w:t>
      </w:r>
      <w:r>
        <w:rPr>
          <w:rFonts w:eastAsia="Times New Roman"/>
          <w:sz w:val="20"/>
          <w:szCs w:val="21"/>
        </w:rPr>
        <w:t xml:space="preserve"> 1</w:t>
      </w:r>
      <w:r>
        <w:rPr>
          <w:rFonts w:ascii="宋体" w:hAnsi="宋体" w:cs="宋体"/>
          <w:sz w:val="20"/>
          <w:szCs w:val="21"/>
        </w:rPr>
        <w:t>、</w:t>
      </w:r>
      <w:r>
        <w:rPr>
          <w:rFonts w:eastAsia="Times New Roman"/>
          <w:sz w:val="20"/>
          <w:szCs w:val="21"/>
        </w:rPr>
        <w:t>2</w:t>
      </w:r>
      <w:r>
        <w:rPr>
          <w:rFonts w:ascii="宋体" w:hAnsi="宋体" w:cs="宋体"/>
          <w:sz w:val="20"/>
          <w:szCs w:val="21"/>
        </w:rPr>
        <w:t>、</w:t>
      </w:r>
      <w:r>
        <w:rPr>
          <w:rFonts w:eastAsia="Times New Roman"/>
          <w:sz w:val="20"/>
          <w:szCs w:val="21"/>
        </w:rPr>
        <w:t xml:space="preserve">3 </w:t>
      </w:r>
      <w:r>
        <w:rPr>
          <w:rFonts w:ascii="宋体" w:hAnsi="宋体" w:cs="宋体"/>
          <w:sz w:val="20"/>
          <w:szCs w:val="21"/>
        </w:rPr>
        <w:t>或</w:t>
      </w:r>
      <w:r>
        <w:rPr>
          <w:rFonts w:eastAsia="Times New Roman"/>
          <w:sz w:val="20"/>
          <w:szCs w:val="21"/>
        </w:rPr>
        <w:t xml:space="preserve"> 4</w:t>
      </w:r>
      <w:r>
        <w:rPr>
          <w:rFonts w:ascii="宋体" w:hAnsi="宋体" w:cs="宋体"/>
          <w:sz w:val="20"/>
          <w:szCs w:val="21"/>
        </w:rPr>
        <w:t>、</w:t>
      </w:r>
      <w:r>
        <w:rPr>
          <w:rFonts w:eastAsia="Times New Roman"/>
          <w:sz w:val="20"/>
          <w:szCs w:val="21"/>
        </w:rPr>
        <w:t>5</w:t>
      </w:r>
      <w:r>
        <w:rPr>
          <w:rFonts w:ascii="宋体" w:hAnsi="宋体" w:cs="宋体"/>
          <w:sz w:val="20"/>
          <w:szCs w:val="21"/>
        </w:rPr>
        <w:t>、</w:t>
      </w:r>
      <w:r>
        <w:rPr>
          <w:rFonts w:eastAsia="Times New Roman"/>
          <w:sz w:val="20"/>
          <w:szCs w:val="21"/>
        </w:rPr>
        <w:t xml:space="preserve">6 </w:t>
      </w:r>
      <w:r>
        <w:rPr>
          <w:rFonts w:ascii="宋体" w:hAnsi="宋体" w:cs="宋体"/>
          <w:sz w:val="20"/>
          <w:szCs w:val="21"/>
        </w:rPr>
        <w:t>或</w:t>
      </w:r>
      <w:r>
        <w:rPr>
          <w:rFonts w:eastAsia="Times New Roman"/>
          <w:sz w:val="20"/>
          <w:szCs w:val="21"/>
        </w:rPr>
        <w:t xml:space="preserve"> 10</w:t>
      </w:r>
      <w:r>
        <w:rPr>
          <w:rFonts w:ascii="宋体" w:hAnsi="宋体" w:cs="宋体"/>
          <w:sz w:val="20"/>
          <w:szCs w:val="21"/>
        </w:rPr>
        <w:t>、</w:t>
      </w:r>
      <w:r>
        <w:rPr>
          <w:rFonts w:eastAsia="Times New Roman"/>
          <w:sz w:val="20"/>
          <w:szCs w:val="21"/>
        </w:rPr>
        <w:t>11</w:t>
      </w:r>
      <w:r>
        <w:rPr>
          <w:rFonts w:ascii="宋体" w:hAnsi="宋体" w:cs="宋体"/>
          <w:sz w:val="20"/>
          <w:szCs w:val="21"/>
        </w:rPr>
        <w:t>、</w:t>
      </w:r>
      <w:r>
        <w:rPr>
          <w:rFonts w:eastAsia="Times New Roman"/>
          <w:sz w:val="20"/>
          <w:szCs w:val="21"/>
        </w:rPr>
        <w:t xml:space="preserve">12 </w:t>
      </w:r>
      <w:r>
        <w:rPr>
          <w:rFonts w:ascii="宋体" w:hAnsi="宋体" w:cs="宋体"/>
          <w:sz w:val="20"/>
          <w:szCs w:val="21"/>
        </w:rPr>
        <w:t>中的相关数据，可得出的初步结论是：同种材料制成的横截面积相同的导体，</w:t>
      </w:r>
      <w:r>
        <w:rPr>
          <w:sz w:val="20"/>
          <w:szCs w:val="21"/>
        </w:rPr>
        <w:t>____________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③</w:t>
      </w:r>
      <w:r>
        <w:rPr>
          <w:rFonts w:ascii="宋体" w:hAnsi="宋体" w:cs="宋体"/>
          <w:sz w:val="20"/>
          <w:szCs w:val="21"/>
        </w:rPr>
        <w:t>分析比较试验序号</w:t>
      </w:r>
      <w:r>
        <w:rPr>
          <w:rFonts w:eastAsia="Times New Roman"/>
          <w:sz w:val="20"/>
          <w:szCs w:val="21"/>
        </w:rPr>
        <w:t xml:space="preserve"> 1</w:t>
      </w:r>
      <w:r>
        <w:rPr>
          <w:rFonts w:ascii="宋体" w:hAnsi="宋体" w:cs="宋体"/>
          <w:sz w:val="20"/>
          <w:szCs w:val="21"/>
        </w:rPr>
        <w:t>、</w:t>
      </w:r>
      <w:r>
        <w:rPr>
          <w:rFonts w:eastAsia="Times New Roman"/>
          <w:sz w:val="20"/>
          <w:szCs w:val="21"/>
        </w:rPr>
        <w:t>4</w:t>
      </w:r>
      <w:r>
        <w:rPr>
          <w:rFonts w:ascii="宋体" w:hAnsi="宋体" w:cs="宋体"/>
          <w:sz w:val="20"/>
          <w:szCs w:val="21"/>
        </w:rPr>
        <w:t>、</w:t>
      </w:r>
      <w:r>
        <w:rPr>
          <w:rFonts w:eastAsia="Times New Roman"/>
          <w:sz w:val="20"/>
          <w:szCs w:val="21"/>
        </w:rPr>
        <w:t>10</w:t>
      </w:r>
      <w:r>
        <w:rPr>
          <w:rFonts w:ascii="宋体" w:hAnsi="宋体" w:cs="宋体"/>
          <w:sz w:val="20"/>
          <w:szCs w:val="21"/>
        </w:rPr>
        <w:t>（或</w:t>
      </w:r>
      <w:r>
        <w:rPr>
          <w:rFonts w:eastAsia="Times New Roman"/>
          <w:sz w:val="20"/>
          <w:szCs w:val="21"/>
        </w:rPr>
        <w:t xml:space="preserve"> 2</w:t>
      </w:r>
      <w:r>
        <w:rPr>
          <w:rFonts w:ascii="宋体" w:hAnsi="宋体" w:cs="宋体"/>
          <w:sz w:val="20"/>
          <w:szCs w:val="21"/>
        </w:rPr>
        <w:t>、</w:t>
      </w:r>
      <w:r>
        <w:rPr>
          <w:rFonts w:eastAsia="Times New Roman"/>
          <w:sz w:val="20"/>
          <w:szCs w:val="21"/>
        </w:rPr>
        <w:t>5</w:t>
      </w:r>
      <w:r>
        <w:rPr>
          <w:rFonts w:ascii="宋体" w:hAnsi="宋体" w:cs="宋体"/>
          <w:sz w:val="20"/>
          <w:szCs w:val="21"/>
        </w:rPr>
        <w:t>、</w:t>
      </w:r>
      <w:r>
        <w:rPr>
          <w:rFonts w:eastAsia="Times New Roman"/>
          <w:sz w:val="20"/>
          <w:szCs w:val="21"/>
        </w:rPr>
        <w:t xml:space="preserve">11 </w:t>
      </w:r>
      <w:r>
        <w:rPr>
          <w:rFonts w:ascii="宋体" w:hAnsi="宋体" w:cs="宋体"/>
          <w:sz w:val="20"/>
          <w:szCs w:val="21"/>
        </w:rPr>
        <w:t>或</w:t>
      </w:r>
      <w:r>
        <w:rPr>
          <w:rFonts w:eastAsia="Times New Roman"/>
          <w:sz w:val="20"/>
          <w:szCs w:val="21"/>
        </w:rPr>
        <w:t xml:space="preserve"> 3</w:t>
      </w:r>
      <w:r>
        <w:rPr>
          <w:rFonts w:ascii="宋体" w:hAnsi="宋体" w:cs="宋体"/>
          <w:sz w:val="20"/>
          <w:szCs w:val="21"/>
        </w:rPr>
        <w:t>、</w:t>
      </w:r>
      <w:r>
        <w:rPr>
          <w:rFonts w:eastAsia="Times New Roman"/>
          <w:sz w:val="20"/>
          <w:szCs w:val="21"/>
        </w:rPr>
        <w:t>6</w:t>
      </w:r>
      <w:r>
        <w:rPr>
          <w:rFonts w:ascii="宋体" w:hAnsi="宋体" w:cs="宋体"/>
          <w:sz w:val="20"/>
          <w:szCs w:val="21"/>
        </w:rPr>
        <w:t>、</w:t>
      </w:r>
      <w:r>
        <w:rPr>
          <w:rFonts w:eastAsia="Times New Roman"/>
          <w:sz w:val="20"/>
          <w:szCs w:val="21"/>
        </w:rPr>
        <w:t>12</w:t>
      </w:r>
      <w:r>
        <w:rPr>
          <w:rFonts w:ascii="宋体" w:hAnsi="宋体" w:cs="宋体"/>
          <w:sz w:val="20"/>
          <w:szCs w:val="21"/>
        </w:rPr>
        <w:t>）中的相关数据，可得出的初步结论是：同种材料制成的长度相同的方形金属导体，</w:t>
      </w:r>
      <w:r>
        <w:rPr>
          <w:sz w:val="20"/>
          <w:szCs w:val="21"/>
        </w:rPr>
        <w:t>______________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④</w:t>
      </w:r>
      <w:r>
        <w:rPr>
          <w:rFonts w:ascii="宋体" w:hAnsi="宋体" w:cs="宋体"/>
          <w:sz w:val="20"/>
          <w:szCs w:val="21"/>
        </w:rPr>
        <w:t>同学们继续测量得出了</w:t>
      </w:r>
      <w:r>
        <w:rPr>
          <w:rFonts w:eastAsia="Times New Roman"/>
          <w:sz w:val="20"/>
          <w:szCs w:val="21"/>
        </w:rPr>
        <w:t xml:space="preserve"> 10</w:t>
      </w:r>
      <w:r>
        <w:rPr>
          <w:rFonts w:ascii="宋体" w:hAnsi="宋体" w:cs="宋体"/>
          <w:sz w:val="20"/>
          <w:szCs w:val="21"/>
        </w:rPr>
        <w:t>、</w:t>
      </w:r>
      <w:r>
        <w:rPr>
          <w:rFonts w:eastAsia="Times New Roman"/>
          <w:sz w:val="20"/>
          <w:szCs w:val="21"/>
        </w:rPr>
        <w:t>11</w:t>
      </w:r>
      <w:r>
        <w:rPr>
          <w:rFonts w:ascii="宋体" w:hAnsi="宋体" w:cs="宋体"/>
          <w:sz w:val="20"/>
          <w:szCs w:val="21"/>
        </w:rPr>
        <w:t>、</w:t>
      </w:r>
      <w:r>
        <w:rPr>
          <w:rFonts w:eastAsia="Times New Roman"/>
          <w:sz w:val="20"/>
          <w:szCs w:val="21"/>
        </w:rPr>
        <w:t xml:space="preserve">12 </w:t>
      </w:r>
      <w:r>
        <w:rPr>
          <w:rFonts w:ascii="宋体" w:hAnsi="宋体" w:cs="宋体"/>
          <w:sz w:val="20"/>
          <w:szCs w:val="21"/>
        </w:rPr>
        <w:t>的数据，请进一步综合比较：</w:t>
      </w:r>
    </w:p>
    <w:p w:rsidR="005F30BB" w:rsidRDefault="003F3B6C">
      <w:pPr>
        <w:spacing w:line="240" w:lineRule="auto"/>
        <w:jc w:val="left"/>
        <w:textAlignment w:val="center"/>
        <w:rPr>
          <w:rFonts w:ascii="宋体" w:hAnsi="宋体" w:cs="宋体"/>
          <w:sz w:val="20"/>
          <w:szCs w:val="21"/>
        </w:rPr>
      </w:pPr>
      <w:r>
        <w:rPr>
          <w:rFonts w:eastAsia="Times New Roman"/>
          <w:sz w:val="20"/>
          <w:szCs w:val="21"/>
        </w:rPr>
        <w:lastRenderedPageBreak/>
        <w:t>a</w:t>
      </w:r>
      <w:r>
        <w:rPr>
          <w:rFonts w:ascii="宋体" w:hAnsi="宋体" w:cs="宋体"/>
          <w:sz w:val="20"/>
          <w:szCs w:val="21"/>
        </w:rPr>
        <w:t>：</w:t>
      </w:r>
      <w:r>
        <w:rPr>
          <w:rFonts w:eastAsia="Times New Roman"/>
          <w:sz w:val="20"/>
          <w:szCs w:val="21"/>
        </w:rPr>
        <w:t>1</w:t>
      </w:r>
      <w:r>
        <w:rPr>
          <w:rFonts w:ascii="宋体" w:hAnsi="宋体" w:cs="宋体"/>
          <w:sz w:val="20"/>
          <w:szCs w:val="21"/>
        </w:rPr>
        <w:t>、</w:t>
      </w:r>
      <w:r>
        <w:rPr>
          <w:rFonts w:eastAsia="Times New Roman"/>
          <w:sz w:val="20"/>
          <w:szCs w:val="21"/>
        </w:rPr>
        <w:t>2</w:t>
      </w:r>
      <w:r>
        <w:rPr>
          <w:rFonts w:ascii="宋体" w:hAnsi="宋体" w:cs="宋体"/>
          <w:sz w:val="20"/>
          <w:szCs w:val="21"/>
        </w:rPr>
        <w:t>、</w:t>
      </w:r>
      <w:r>
        <w:rPr>
          <w:rFonts w:eastAsia="Times New Roman"/>
          <w:sz w:val="20"/>
          <w:szCs w:val="21"/>
        </w:rPr>
        <w:t>3</w:t>
      </w:r>
      <w:r>
        <w:rPr>
          <w:rFonts w:ascii="宋体" w:hAnsi="宋体" w:cs="宋体"/>
          <w:sz w:val="20"/>
          <w:szCs w:val="21"/>
        </w:rPr>
        <w:t>、</w:t>
      </w:r>
      <w:r>
        <w:rPr>
          <w:rFonts w:eastAsia="Times New Roman"/>
          <w:sz w:val="20"/>
          <w:szCs w:val="21"/>
        </w:rPr>
        <w:t>4</w:t>
      </w:r>
      <w:r>
        <w:rPr>
          <w:rFonts w:ascii="宋体" w:hAnsi="宋体" w:cs="宋体"/>
          <w:sz w:val="20"/>
          <w:szCs w:val="21"/>
        </w:rPr>
        <w:t>、</w:t>
      </w:r>
      <w:r>
        <w:rPr>
          <w:rFonts w:eastAsia="Times New Roman"/>
          <w:sz w:val="20"/>
          <w:szCs w:val="21"/>
        </w:rPr>
        <w:t>5</w:t>
      </w:r>
      <w:r>
        <w:rPr>
          <w:rFonts w:ascii="宋体" w:hAnsi="宋体" w:cs="宋体"/>
          <w:sz w:val="20"/>
          <w:szCs w:val="21"/>
        </w:rPr>
        <w:t>、</w:t>
      </w:r>
      <w:r>
        <w:rPr>
          <w:rFonts w:eastAsia="Times New Roman"/>
          <w:sz w:val="20"/>
          <w:szCs w:val="21"/>
        </w:rPr>
        <w:t>6</w:t>
      </w:r>
      <w:r>
        <w:rPr>
          <w:rFonts w:ascii="宋体" w:hAnsi="宋体" w:cs="宋体"/>
          <w:sz w:val="20"/>
          <w:szCs w:val="21"/>
        </w:rPr>
        <w:t>、</w:t>
      </w:r>
      <w:r>
        <w:rPr>
          <w:rFonts w:eastAsia="Times New Roman"/>
          <w:sz w:val="20"/>
          <w:szCs w:val="21"/>
        </w:rPr>
        <w:t xml:space="preserve"> 10</w:t>
      </w:r>
      <w:r>
        <w:rPr>
          <w:rFonts w:ascii="宋体" w:hAnsi="宋体" w:cs="宋体"/>
          <w:sz w:val="20"/>
          <w:szCs w:val="21"/>
        </w:rPr>
        <w:t>、</w:t>
      </w:r>
      <w:r>
        <w:rPr>
          <w:rFonts w:eastAsia="Times New Roman"/>
          <w:sz w:val="20"/>
          <w:szCs w:val="21"/>
        </w:rPr>
        <w:t>11</w:t>
      </w:r>
      <w:r>
        <w:rPr>
          <w:rFonts w:ascii="宋体" w:hAnsi="宋体" w:cs="宋体"/>
          <w:sz w:val="20"/>
          <w:szCs w:val="21"/>
        </w:rPr>
        <w:t>、</w:t>
      </w:r>
      <w:r>
        <w:rPr>
          <w:rFonts w:eastAsia="Times New Roman"/>
          <w:sz w:val="20"/>
          <w:szCs w:val="21"/>
        </w:rPr>
        <w:t xml:space="preserve">12 </w:t>
      </w:r>
      <w:r>
        <w:rPr>
          <w:rFonts w:ascii="宋体" w:hAnsi="宋体" w:cs="宋体"/>
          <w:sz w:val="20"/>
          <w:szCs w:val="21"/>
        </w:rPr>
        <w:t>或</w:t>
      </w:r>
      <w:r>
        <w:rPr>
          <w:rFonts w:eastAsia="Times New Roman"/>
          <w:sz w:val="20"/>
          <w:szCs w:val="21"/>
        </w:rPr>
        <w:t xml:space="preserve"> 7</w:t>
      </w:r>
      <w:r>
        <w:rPr>
          <w:rFonts w:ascii="宋体" w:hAnsi="宋体" w:cs="宋体"/>
          <w:sz w:val="20"/>
          <w:szCs w:val="21"/>
        </w:rPr>
        <w:t>、</w:t>
      </w:r>
      <w:r>
        <w:rPr>
          <w:rFonts w:eastAsia="Times New Roman"/>
          <w:sz w:val="20"/>
          <w:szCs w:val="21"/>
        </w:rPr>
        <w:t>8</w:t>
      </w:r>
      <w:r>
        <w:rPr>
          <w:rFonts w:ascii="宋体" w:hAnsi="宋体" w:cs="宋体"/>
          <w:sz w:val="20"/>
          <w:szCs w:val="21"/>
        </w:rPr>
        <w:t>、</w:t>
      </w:r>
      <w:r>
        <w:rPr>
          <w:rFonts w:eastAsia="Times New Roman"/>
          <w:sz w:val="20"/>
          <w:szCs w:val="21"/>
        </w:rPr>
        <w:t xml:space="preserve">9 </w:t>
      </w:r>
      <w:r>
        <w:rPr>
          <w:rFonts w:ascii="宋体" w:hAnsi="宋体" w:cs="宋体"/>
          <w:sz w:val="20"/>
          <w:szCs w:val="21"/>
        </w:rPr>
        <w:t>的实验数据可得</w:t>
      </w:r>
      <w:r>
        <w:rPr>
          <w:rFonts w:eastAsia="Times New Roman"/>
          <w:sz w:val="20"/>
          <w:szCs w:val="21"/>
        </w:rPr>
        <w:t xml:space="preserve"> </w:t>
      </w:r>
      <w:r>
        <w:rPr>
          <w:sz w:val="20"/>
          <w:szCs w:val="21"/>
        </w:rPr>
        <w:t>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b</w:t>
      </w:r>
      <w:r>
        <w:rPr>
          <w:rFonts w:ascii="宋体" w:hAnsi="宋体" w:cs="宋体"/>
          <w:sz w:val="20"/>
          <w:szCs w:val="21"/>
        </w:rPr>
        <w:t>：</w:t>
      </w:r>
      <w:r>
        <w:rPr>
          <w:rFonts w:eastAsia="Times New Roman"/>
          <w:sz w:val="20"/>
          <w:szCs w:val="21"/>
        </w:rPr>
        <w:t>1</w:t>
      </w:r>
      <w:r>
        <w:rPr>
          <w:rFonts w:ascii="宋体" w:hAnsi="宋体" w:cs="宋体"/>
          <w:sz w:val="20"/>
          <w:szCs w:val="21"/>
        </w:rPr>
        <w:t>、</w:t>
      </w:r>
      <w:r>
        <w:rPr>
          <w:rFonts w:eastAsia="Times New Roman"/>
          <w:sz w:val="20"/>
          <w:szCs w:val="21"/>
        </w:rPr>
        <w:t>2</w:t>
      </w:r>
      <w:r>
        <w:rPr>
          <w:rFonts w:ascii="宋体" w:hAnsi="宋体" w:cs="宋体"/>
          <w:sz w:val="20"/>
          <w:szCs w:val="21"/>
        </w:rPr>
        <w:t>、</w:t>
      </w:r>
      <w:r>
        <w:rPr>
          <w:rFonts w:eastAsia="Times New Roman"/>
          <w:sz w:val="20"/>
          <w:szCs w:val="21"/>
        </w:rPr>
        <w:t xml:space="preserve">3 </w:t>
      </w:r>
      <w:r>
        <w:rPr>
          <w:rFonts w:ascii="宋体" w:hAnsi="宋体" w:cs="宋体"/>
          <w:sz w:val="20"/>
          <w:szCs w:val="21"/>
        </w:rPr>
        <w:t>和</w:t>
      </w:r>
      <w:r>
        <w:rPr>
          <w:rFonts w:eastAsia="Times New Roman"/>
          <w:sz w:val="20"/>
          <w:szCs w:val="21"/>
        </w:rPr>
        <w:t xml:space="preserve"> 4</w:t>
      </w:r>
      <w:r>
        <w:rPr>
          <w:rFonts w:ascii="宋体" w:hAnsi="宋体" w:cs="宋体"/>
          <w:sz w:val="20"/>
          <w:szCs w:val="21"/>
        </w:rPr>
        <w:t>、</w:t>
      </w:r>
      <w:r>
        <w:rPr>
          <w:rFonts w:eastAsia="Times New Roman"/>
          <w:sz w:val="20"/>
          <w:szCs w:val="21"/>
        </w:rPr>
        <w:t>5</w:t>
      </w:r>
      <w:r>
        <w:rPr>
          <w:rFonts w:ascii="宋体" w:hAnsi="宋体" w:cs="宋体"/>
          <w:sz w:val="20"/>
          <w:szCs w:val="21"/>
        </w:rPr>
        <w:t>、</w:t>
      </w:r>
      <w:r>
        <w:rPr>
          <w:rFonts w:eastAsia="Times New Roman"/>
          <w:sz w:val="20"/>
          <w:szCs w:val="21"/>
        </w:rPr>
        <w:t xml:space="preserve">6 </w:t>
      </w:r>
      <w:r>
        <w:rPr>
          <w:rFonts w:ascii="宋体" w:hAnsi="宋体" w:cs="宋体"/>
          <w:sz w:val="20"/>
          <w:szCs w:val="21"/>
        </w:rPr>
        <w:t>和</w:t>
      </w:r>
      <w:r>
        <w:rPr>
          <w:rFonts w:eastAsia="Times New Roman"/>
          <w:sz w:val="20"/>
          <w:szCs w:val="21"/>
        </w:rPr>
        <w:t xml:space="preserve"> 7</w:t>
      </w:r>
      <w:r>
        <w:rPr>
          <w:rFonts w:ascii="宋体" w:hAnsi="宋体" w:cs="宋体"/>
          <w:sz w:val="20"/>
          <w:szCs w:val="21"/>
        </w:rPr>
        <w:t>、</w:t>
      </w:r>
      <w:r>
        <w:rPr>
          <w:rFonts w:eastAsia="Times New Roman"/>
          <w:sz w:val="20"/>
          <w:szCs w:val="21"/>
        </w:rPr>
        <w:t>8</w:t>
      </w:r>
      <w:r>
        <w:rPr>
          <w:rFonts w:ascii="宋体" w:hAnsi="宋体" w:cs="宋体"/>
          <w:sz w:val="20"/>
          <w:szCs w:val="21"/>
        </w:rPr>
        <w:t>、</w:t>
      </w:r>
      <w:r>
        <w:rPr>
          <w:rFonts w:eastAsia="Times New Roman"/>
          <w:sz w:val="20"/>
          <w:szCs w:val="21"/>
        </w:rPr>
        <w:t xml:space="preserve">9 </w:t>
      </w:r>
      <w:r>
        <w:rPr>
          <w:rFonts w:ascii="宋体" w:hAnsi="宋体" w:cs="宋体"/>
          <w:sz w:val="20"/>
          <w:szCs w:val="21"/>
        </w:rPr>
        <w:t>和</w:t>
      </w:r>
      <w:r>
        <w:rPr>
          <w:rFonts w:eastAsia="Times New Roman"/>
          <w:sz w:val="20"/>
          <w:szCs w:val="21"/>
        </w:rPr>
        <w:t xml:space="preserve"> 10</w:t>
      </w:r>
      <w:r>
        <w:rPr>
          <w:rFonts w:ascii="宋体" w:hAnsi="宋体" w:cs="宋体"/>
          <w:sz w:val="20"/>
          <w:szCs w:val="21"/>
        </w:rPr>
        <w:t>、</w:t>
      </w:r>
      <w:r>
        <w:rPr>
          <w:rFonts w:eastAsia="Times New Roman"/>
          <w:sz w:val="20"/>
          <w:szCs w:val="21"/>
        </w:rPr>
        <w:t>11</w:t>
      </w:r>
      <w:r>
        <w:rPr>
          <w:rFonts w:ascii="宋体" w:hAnsi="宋体" w:cs="宋体"/>
          <w:sz w:val="20"/>
          <w:szCs w:val="21"/>
        </w:rPr>
        <w:t>、</w:t>
      </w:r>
      <w:r>
        <w:rPr>
          <w:rFonts w:eastAsia="Times New Roman"/>
          <w:sz w:val="20"/>
          <w:szCs w:val="21"/>
        </w:rPr>
        <w:t xml:space="preserve">12 </w:t>
      </w:r>
      <w:r>
        <w:rPr>
          <w:rFonts w:ascii="宋体" w:hAnsi="宋体" w:cs="宋体"/>
          <w:sz w:val="20"/>
          <w:szCs w:val="21"/>
        </w:rPr>
        <w:t>的实验数据可得</w:t>
      </w:r>
      <w:r>
        <w:rPr>
          <w:sz w:val="20"/>
          <w:szCs w:val="21"/>
        </w:rPr>
        <w:t>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⑤</w:t>
      </w:r>
      <w:r>
        <w:rPr>
          <w:rFonts w:ascii="宋体" w:hAnsi="宋体" w:cs="宋体"/>
          <w:sz w:val="20"/>
          <w:szCs w:val="21"/>
        </w:rPr>
        <w:t>类比比热容，我们引入一个有关导体电阻的特性，用符号</w:t>
      </w:r>
      <w:r>
        <w:rPr>
          <w:rFonts w:eastAsia="Times New Roman"/>
          <w:i/>
          <w:sz w:val="20"/>
          <w:szCs w:val="21"/>
        </w:rPr>
        <w:t>ρ</w:t>
      </w:r>
      <w:r>
        <w:rPr>
          <w:rFonts w:ascii="宋体" w:hAnsi="宋体" w:cs="宋体"/>
          <w:sz w:val="20"/>
          <w:szCs w:val="21"/>
        </w:rPr>
        <w:t>表示，请写出根据表格，</w:t>
      </w:r>
      <w:r>
        <w:rPr>
          <w:rFonts w:eastAsia="Times New Roman"/>
          <w:sz w:val="20"/>
          <w:szCs w:val="21"/>
        </w:rPr>
        <w:t xml:space="preserve"> </w:t>
      </w:r>
      <w:r>
        <w:rPr>
          <w:rFonts w:ascii="宋体" w:hAnsi="宋体" w:cs="宋体"/>
          <w:sz w:val="20"/>
          <w:szCs w:val="21"/>
        </w:rPr>
        <w:t>写出电阻</w:t>
      </w:r>
      <w:r>
        <w:rPr>
          <w:rFonts w:eastAsia="Times New Roman"/>
          <w:i/>
          <w:sz w:val="20"/>
          <w:szCs w:val="21"/>
        </w:rPr>
        <w:t>R</w:t>
      </w:r>
      <w:r>
        <w:rPr>
          <w:rFonts w:ascii="宋体" w:hAnsi="宋体" w:cs="宋体"/>
          <w:sz w:val="20"/>
          <w:szCs w:val="21"/>
        </w:rPr>
        <w:t>，长度</w:t>
      </w:r>
      <w:r>
        <w:rPr>
          <w:rFonts w:eastAsia="Times New Roman"/>
          <w:sz w:val="20"/>
          <w:szCs w:val="21"/>
        </w:rPr>
        <w:t xml:space="preserve"> </w:t>
      </w:r>
      <w:r>
        <w:rPr>
          <w:rFonts w:eastAsia="Times New Roman"/>
          <w:i/>
          <w:sz w:val="20"/>
          <w:szCs w:val="21"/>
        </w:rPr>
        <w:t>L</w:t>
      </w:r>
      <w:r>
        <w:rPr>
          <w:rFonts w:ascii="宋体" w:hAnsi="宋体" w:cs="宋体"/>
          <w:sz w:val="20"/>
          <w:szCs w:val="21"/>
        </w:rPr>
        <w:t>，横截面积</w:t>
      </w:r>
      <w:r>
        <w:rPr>
          <w:rFonts w:eastAsia="Times New Roman"/>
          <w:sz w:val="20"/>
          <w:szCs w:val="21"/>
        </w:rPr>
        <w:t xml:space="preserve"> </w:t>
      </w:r>
      <w:r>
        <w:rPr>
          <w:rFonts w:eastAsia="Times New Roman"/>
          <w:i/>
          <w:sz w:val="20"/>
          <w:szCs w:val="21"/>
        </w:rPr>
        <w:t>S</w:t>
      </w:r>
      <w:r>
        <w:rPr>
          <w:rFonts w:ascii="宋体" w:hAnsi="宋体" w:cs="宋体"/>
          <w:sz w:val="20"/>
          <w:szCs w:val="21"/>
        </w:rPr>
        <w:t>，和电阻率</w:t>
      </w:r>
      <w:r>
        <w:rPr>
          <w:rFonts w:eastAsia="Times New Roman"/>
          <w:i/>
          <w:sz w:val="20"/>
          <w:szCs w:val="21"/>
        </w:rPr>
        <w:t>ρ</w:t>
      </w:r>
      <w:r>
        <w:rPr>
          <w:rFonts w:ascii="宋体" w:hAnsi="宋体" w:cs="宋体"/>
          <w:sz w:val="20"/>
          <w:szCs w:val="21"/>
        </w:rPr>
        <w:t>的相关公式</w:t>
      </w:r>
      <w:r>
        <w:rPr>
          <w:rFonts w:eastAsia="Times New Roman"/>
          <w:i/>
          <w:sz w:val="20"/>
          <w:szCs w:val="21"/>
        </w:rPr>
        <w:t>ρ</w:t>
      </w:r>
      <w:r>
        <w:rPr>
          <w:rFonts w:eastAsia="Times New Roman"/>
          <w:sz w:val="20"/>
          <w:szCs w:val="21"/>
        </w:rPr>
        <w:t>=</w:t>
      </w:r>
      <w:r>
        <w:rPr>
          <w:sz w:val="20"/>
          <w:szCs w:val="21"/>
        </w:rPr>
        <w:t>_____________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sz w:val="20"/>
          <w:szCs w:val="21"/>
        </w:rPr>
        <w:t>20</w:t>
      </w:r>
      <w:r>
        <w:rPr>
          <w:sz w:val="20"/>
          <w:szCs w:val="21"/>
        </w:rPr>
        <w:t>．（</w:t>
      </w:r>
      <w:r>
        <w:rPr>
          <w:sz w:val="20"/>
          <w:szCs w:val="21"/>
        </w:rPr>
        <w:t>2019·</w:t>
      </w:r>
      <w:r>
        <w:rPr>
          <w:sz w:val="20"/>
          <w:szCs w:val="21"/>
        </w:rPr>
        <w:t>上海长宁区</w:t>
      </w:r>
      <w:r>
        <w:rPr>
          <w:sz w:val="20"/>
          <w:szCs w:val="21"/>
        </w:rPr>
        <w:t>·</w:t>
      </w:r>
      <w:r>
        <w:rPr>
          <w:sz w:val="20"/>
          <w:szCs w:val="21"/>
        </w:rPr>
        <w:t>中考模拟）</w:t>
      </w:r>
      <w:r>
        <w:rPr>
          <w:rFonts w:ascii="宋体" w:hAnsi="宋体" w:cs="宋体"/>
          <w:sz w:val="20"/>
          <w:szCs w:val="21"/>
        </w:rPr>
        <w:t>某小组同学通过藏取如图（</w:t>
      </w:r>
      <w:r>
        <w:rPr>
          <w:rFonts w:eastAsia="Times New Roman"/>
          <w:sz w:val="20"/>
          <w:szCs w:val="21"/>
        </w:rPr>
        <w:t>a</w:t>
      </w:r>
      <w:r>
        <w:rPr>
          <w:rFonts w:ascii="宋体" w:hAnsi="宋体" w:cs="宋体"/>
          <w:sz w:val="20"/>
          <w:szCs w:val="21"/>
        </w:rPr>
        <w:t>）、（</w:t>
      </w:r>
      <w:r>
        <w:rPr>
          <w:rFonts w:eastAsia="Times New Roman"/>
          <w:sz w:val="20"/>
          <w:szCs w:val="21"/>
        </w:rPr>
        <w:t>b</w:t>
      </w:r>
      <w:r>
        <w:rPr>
          <w:rFonts w:ascii="宋体" w:hAnsi="宋体" w:cs="宋体"/>
          <w:sz w:val="20"/>
          <w:szCs w:val="21"/>
        </w:rPr>
        <w:t>）中同型号和不同型号的电炉丝作为导体，按照如图所示的电路进行</w:t>
      </w:r>
      <w:r>
        <w:rPr>
          <w:rFonts w:eastAsia="Times New Roman"/>
          <w:sz w:val="20"/>
          <w:szCs w:val="21"/>
        </w:rPr>
        <w:t>“</w:t>
      </w:r>
      <w:r>
        <w:rPr>
          <w:rFonts w:ascii="宋体" w:hAnsi="宋体" w:cs="宋体"/>
          <w:sz w:val="20"/>
          <w:szCs w:val="21"/>
        </w:rPr>
        <w:t>探究导体中电流与电压的关系</w:t>
      </w:r>
      <w:r>
        <w:rPr>
          <w:rFonts w:eastAsia="Times New Roman"/>
          <w:sz w:val="20"/>
          <w:szCs w:val="21"/>
        </w:rPr>
        <w:t>”</w:t>
      </w:r>
      <w:r>
        <w:rPr>
          <w:rFonts w:ascii="宋体" w:hAnsi="宋体" w:cs="宋体"/>
          <w:sz w:val="20"/>
          <w:szCs w:val="21"/>
        </w:rPr>
        <w:t>实验。实验中，他们测量所截取电炉丝的长度</w:t>
      </w:r>
      <w:r>
        <w:rPr>
          <w:rFonts w:eastAsia="Times New Roman"/>
          <w:sz w:val="20"/>
          <w:szCs w:val="21"/>
        </w:rPr>
        <w:t>L</w:t>
      </w:r>
      <w:r>
        <w:rPr>
          <w:rFonts w:ascii="宋体" w:hAnsi="宋体" w:cs="宋体"/>
          <w:sz w:val="20"/>
          <w:szCs w:val="21"/>
        </w:rPr>
        <w:t>，用电流表和电压表测量导体（电炉丝）中的电流</w:t>
      </w:r>
      <w:r>
        <w:rPr>
          <w:rFonts w:eastAsia="Times New Roman"/>
          <w:sz w:val="20"/>
          <w:szCs w:val="21"/>
        </w:rPr>
        <w:t>I</w:t>
      </w:r>
      <w:r>
        <w:rPr>
          <w:rFonts w:ascii="宋体" w:hAnsi="宋体" w:cs="宋体"/>
          <w:sz w:val="20"/>
          <w:szCs w:val="21"/>
        </w:rPr>
        <w:t>和两端电压</w:t>
      </w:r>
      <w:r>
        <w:rPr>
          <w:rFonts w:eastAsia="Times New Roman"/>
          <w:sz w:val="20"/>
          <w:szCs w:val="21"/>
        </w:rPr>
        <w:t>U</w:t>
      </w:r>
      <w:r>
        <w:rPr>
          <w:rFonts w:ascii="宋体" w:hAnsi="宋体" w:cs="宋体"/>
          <w:sz w:val="20"/>
          <w:szCs w:val="21"/>
        </w:rPr>
        <w:t>，并多次改变导体（电炉丝）两端的电压大小，进行</w:t>
      </w:r>
      <w:r>
        <w:rPr>
          <w:rFonts w:ascii="宋体" w:hAnsi="宋体" w:cs="宋体"/>
          <w:sz w:val="20"/>
          <w:szCs w:val="21"/>
        </w:rPr>
        <w:t>了多次测量。表一、表二、表三和表四是他们记录的四组实验数据。</w:t>
      </w:r>
    </w:p>
    <w:p w:rsidR="005F30BB" w:rsidRDefault="003F3B6C">
      <w:pPr>
        <w:spacing w:line="240" w:lineRule="auto"/>
        <w:jc w:val="left"/>
        <w:textAlignment w:val="center"/>
        <w:rPr>
          <w:sz w:val="20"/>
          <w:szCs w:val="21"/>
        </w:rPr>
      </w:pPr>
      <w:r>
        <w:rPr>
          <w:noProof/>
          <w:sz w:val="20"/>
          <w:szCs w:val="21"/>
        </w:rPr>
        <w:drawing>
          <wp:inline distT="0" distB="0" distL="114300" distR="114300">
            <wp:extent cx="4743450" cy="1123950"/>
            <wp:effectExtent l="0" t="0" r="0" b="0"/>
            <wp:docPr id="126" name="图片 4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658620" name="图片 427" descr="figure"/>
                    <pic:cNvPicPr>
                      <a:picLocks noChangeAspect="1"/>
                    </pic:cNvPicPr>
                  </pic:nvPicPr>
                  <pic:blipFill>
                    <a:blip r:embed="rId73"/>
                    <a:stretch>
                      <a:fillRect/>
                    </a:stretch>
                  </pic:blipFill>
                  <pic:spPr>
                    <a:xfrm>
                      <a:off x="0" y="0"/>
                      <a:ext cx="4743450" cy="1123950"/>
                    </a:xfrm>
                    <a:prstGeom prst="rect">
                      <a:avLst/>
                    </a:prstGeom>
                    <a:noFill/>
                    <a:ln>
                      <a:noFill/>
                    </a:ln>
                  </pic:spPr>
                </pic:pic>
              </a:graphicData>
            </a:graphic>
          </wp:inline>
        </w:drawing>
      </w:r>
    </w:p>
    <w:p w:rsidR="005F30BB" w:rsidRDefault="003F3B6C">
      <w:pPr>
        <w:spacing w:line="240" w:lineRule="auto"/>
        <w:jc w:val="left"/>
        <w:textAlignment w:val="center"/>
        <w:rPr>
          <w:sz w:val="20"/>
          <w:szCs w:val="21"/>
        </w:rPr>
      </w:pPr>
      <w:r>
        <w:rPr>
          <w:noProof/>
          <w:sz w:val="20"/>
          <w:szCs w:val="21"/>
        </w:rPr>
        <w:drawing>
          <wp:inline distT="0" distB="0" distL="114300" distR="114300">
            <wp:extent cx="2247900" cy="1466850"/>
            <wp:effectExtent l="0" t="0" r="0" b="0"/>
            <wp:docPr id="124" name="图片 4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915928" name="图片 428" descr="figure"/>
                    <pic:cNvPicPr>
                      <a:picLocks noChangeAspect="1"/>
                    </pic:cNvPicPr>
                  </pic:nvPicPr>
                  <pic:blipFill>
                    <a:blip r:embed="rId74"/>
                    <a:stretch>
                      <a:fillRect/>
                    </a:stretch>
                  </pic:blipFill>
                  <pic:spPr>
                    <a:xfrm>
                      <a:off x="0" y="0"/>
                      <a:ext cx="2247900" cy="1466850"/>
                    </a:xfrm>
                    <a:prstGeom prst="rect">
                      <a:avLst/>
                    </a:prstGeom>
                    <a:noFill/>
                    <a:ln>
                      <a:noFill/>
                    </a:ln>
                  </pic:spPr>
                </pic:pic>
              </a:graphicData>
            </a:graphic>
          </wp:inline>
        </w:drawing>
      </w:r>
    </w:p>
    <w:p w:rsidR="005F30BB" w:rsidRDefault="003F3B6C">
      <w:pPr>
        <w:spacing w:line="240" w:lineRule="auto"/>
        <w:jc w:val="left"/>
        <w:textAlignment w:val="center"/>
        <w:rPr>
          <w:rFonts w:eastAsia="Times New Roman"/>
          <w:sz w:val="20"/>
          <w:szCs w:val="21"/>
        </w:rPr>
      </w:pPr>
      <w:r>
        <w:rPr>
          <w:rFonts w:eastAsia="Times New Roman"/>
          <w:sz w:val="20"/>
          <w:szCs w:val="21"/>
        </w:rPr>
        <w:t>①</w:t>
      </w:r>
      <w:r>
        <w:rPr>
          <w:rFonts w:ascii="宋体" w:hAnsi="宋体" w:cs="宋体"/>
          <w:sz w:val="20"/>
          <w:szCs w:val="21"/>
        </w:rPr>
        <w:t>分析比较实验序号</w:t>
      </w:r>
      <w:r>
        <w:rPr>
          <w:rFonts w:eastAsia="Times New Roman"/>
          <w:sz w:val="20"/>
          <w:szCs w:val="21"/>
        </w:rPr>
        <w:t>1</w:t>
      </w:r>
      <w:r>
        <w:rPr>
          <w:rFonts w:ascii="宋体" w:hAnsi="宋体" w:cs="宋体"/>
          <w:sz w:val="20"/>
          <w:szCs w:val="21"/>
        </w:rPr>
        <w:t>、</w:t>
      </w:r>
      <w:r>
        <w:rPr>
          <w:rFonts w:eastAsia="Times New Roman"/>
          <w:sz w:val="20"/>
          <w:szCs w:val="21"/>
        </w:rPr>
        <w:t>2</w:t>
      </w:r>
      <w:r>
        <w:rPr>
          <w:rFonts w:ascii="宋体" w:hAnsi="宋体" w:cs="宋体"/>
          <w:sz w:val="20"/>
          <w:szCs w:val="21"/>
        </w:rPr>
        <w:t>与</w:t>
      </w:r>
      <w:r>
        <w:rPr>
          <w:rFonts w:eastAsia="Times New Roman"/>
          <w:sz w:val="20"/>
          <w:szCs w:val="21"/>
        </w:rPr>
        <w:t>3</w:t>
      </w:r>
      <w:r>
        <w:rPr>
          <w:rFonts w:ascii="宋体" w:hAnsi="宋体" w:cs="宋体"/>
          <w:sz w:val="20"/>
          <w:szCs w:val="21"/>
        </w:rPr>
        <w:t>（或</w:t>
      </w:r>
      <w:r>
        <w:rPr>
          <w:rFonts w:eastAsia="Times New Roman"/>
          <w:sz w:val="20"/>
          <w:szCs w:val="21"/>
        </w:rPr>
        <w:t>4</w:t>
      </w:r>
      <w:r>
        <w:rPr>
          <w:rFonts w:ascii="宋体" w:hAnsi="宋体" w:cs="宋体"/>
          <w:sz w:val="20"/>
          <w:szCs w:val="21"/>
        </w:rPr>
        <w:t>、</w:t>
      </w:r>
      <w:r>
        <w:rPr>
          <w:rFonts w:eastAsia="Times New Roman"/>
          <w:sz w:val="20"/>
          <w:szCs w:val="21"/>
        </w:rPr>
        <w:t>5</w:t>
      </w:r>
      <w:r>
        <w:rPr>
          <w:rFonts w:ascii="宋体" w:hAnsi="宋体" w:cs="宋体"/>
          <w:sz w:val="20"/>
          <w:szCs w:val="21"/>
        </w:rPr>
        <w:t>与</w:t>
      </w:r>
      <w:r>
        <w:rPr>
          <w:rFonts w:eastAsia="Times New Roman"/>
          <w:sz w:val="20"/>
          <w:szCs w:val="21"/>
        </w:rPr>
        <w:t>6</w:t>
      </w:r>
      <w:r>
        <w:rPr>
          <w:rFonts w:ascii="宋体" w:hAnsi="宋体" w:cs="宋体"/>
          <w:sz w:val="20"/>
          <w:szCs w:val="21"/>
        </w:rPr>
        <w:t>或</w:t>
      </w:r>
      <w:r>
        <w:rPr>
          <w:rFonts w:eastAsia="Times New Roman"/>
          <w:sz w:val="20"/>
          <w:szCs w:val="21"/>
        </w:rPr>
        <w:t>7</w:t>
      </w:r>
      <w:r>
        <w:rPr>
          <w:rFonts w:ascii="宋体" w:hAnsi="宋体" w:cs="宋体"/>
          <w:sz w:val="20"/>
          <w:szCs w:val="21"/>
        </w:rPr>
        <w:t>、</w:t>
      </w:r>
      <w:r>
        <w:rPr>
          <w:rFonts w:eastAsia="Times New Roman"/>
          <w:sz w:val="20"/>
          <w:szCs w:val="21"/>
        </w:rPr>
        <w:t>8</w:t>
      </w:r>
      <w:r>
        <w:rPr>
          <w:rFonts w:ascii="宋体" w:hAnsi="宋体" w:cs="宋体"/>
          <w:sz w:val="20"/>
          <w:szCs w:val="21"/>
        </w:rPr>
        <w:t>与</w:t>
      </w:r>
      <w:r>
        <w:rPr>
          <w:rFonts w:eastAsia="Times New Roman"/>
          <w:sz w:val="20"/>
          <w:szCs w:val="21"/>
        </w:rPr>
        <w:t>9</w:t>
      </w:r>
      <w:r>
        <w:rPr>
          <w:rFonts w:ascii="宋体" w:hAnsi="宋体" w:cs="宋体"/>
          <w:sz w:val="20"/>
          <w:szCs w:val="21"/>
        </w:rPr>
        <w:t>或</w:t>
      </w:r>
      <w:r>
        <w:rPr>
          <w:rFonts w:eastAsia="Times New Roman"/>
          <w:sz w:val="20"/>
          <w:szCs w:val="21"/>
        </w:rPr>
        <w:t>10</w:t>
      </w:r>
      <w:r>
        <w:rPr>
          <w:rFonts w:ascii="宋体" w:hAnsi="宋体" w:cs="宋体"/>
          <w:sz w:val="20"/>
          <w:szCs w:val="21"/>
        </w:rPr>
        <w:t>、</w:t>
      </w:r>
      <w:r>
        <w:rPr>
          <w:rFonts w:eastAsia="Times New Roman"/>
          <w:sz w:val="20"/>
          <w:szCs w:val="21"/>
        </w:rPr>
        <w:t>11</w:t>
      </w:r>
      <w:r>
        <w:rPr>
          <w:rFonts w:ascii="宋体" w:hAnsi="宋体" w:cs="宋体"/>
          <w:sz w:val="20"/>
          <w:szCs w:val="21"/>
        </w:rPr>
        <w:t>与</w:t>
      </w:r>
      <w:r>
        <w:rPr>
          <w:rFonts w:eastAsia="Times New Roman"/>
          <w:sz w:val="20"/>
          <w:szCs w:val="21"/>
        </w:rPr>
        <w:t>12</w:t>
      </w:r>
      <w:r>
        <w:rPr>
          <w:rFonts w:ascii="宋体" w:hAnsi="宋体" w:cs="宋体"/>
          <w:sz w:val="20"/>
          <w:szCs w:val="21"/>
        </w:rPr>
        <w:t>）中的电流与电压变化的倍数关系可得出的初步结论是：同一导体，</w:t>
      </w:r>
      <w:r>
        <w:rPr>
          <w:sz w:val="20"/>
          <w:szCs w:val="21"/>
        </w:rPr>
        <w:t>________</w:t>
      </w:r>
      <w:r>
        <w:rPr>
          <w:rFonts w:eastAsia="Times New Roman"/>
          <w:sz w:val="20"/>
          <w:szCs w:val="21"/>
        </w:rPr>
        <w:t>.</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②</w:t>
      </w:r>
      <w:r>
        <w:rPr>
          <w:rFonts w:ascii="宋体" w:hAnsi="宋体" w:cs="宋体"/>
          <w:sz w:val="20"/>
          <w:szCs w:val="21"/>
        </w:rPr>
        <w:t>分析比较实验序号</w:t>
      </w:r>
      <w:r>
        <w:rPr>
          <w:rFonts w:eastAsia="Times New Roman"/>
          <w:sz w:val="20"/>
          <w:szCs w:val="21"/>
        </w:rPr>
        <w:t>1</w:t>
      </w:r>
      <w:r>
        <w:rPr>
          <w:rFonts w:ascii="宋体" w:hAnsi="宋体" w:cs="宋体"/>
          <w:sz w:val="20"/>
          <w:szCs w:val="21"/>
        </w:rPr>
        <w:t>、</w:t>
      </w:r>
      <w:r>
        <w:rPr>
          <w:rFonts w:eastAsia="Times New Roman"/>
          <w:sz w:val="20"/>
          <w:szCs w:val="21"/>
        </w:rPr>
        <w:t>4</w:t>
      </w:r>
      <w:r>
        <w:rPr>
          <w:rFonts w:ascii="宋体" w:hAnsi="宋体" w:cs="宋体"/>
          <w:sz w:val="20"/>
          <w:szCs w:val="21"/>
        </w:rPr>
        <w:t>、</w:t>
      </w:r>
      <w:r>
        <w:rPr>
          <w:rFonts w:eastAsia="Times New Roman"/>
          <w:sz w:val="20"/>
          <w:szCs w:val="21"/>
        </w:rPr>
        <w:t>7</w:t>
      </w:r>
      <w:r>
        <w:rPr>
          <w:rFonts w:ascii="宋体" w:hAnsi="宋体" w:cs="宋体"/>
          <w:sz w:val="20"/>
          <w:szCs w:val="21"/>
        </w:rPr>
        <w:t>与</w:t>
      </w:r>
      <w:r>
        <w:rPr>
          <w:rFonts w:eastAsia="Times New Roman"/>
          <w:sz w:val="20"/>
          <w:szCs w:val="21"/>
        </w:rPr>
        <w:t>10</w:t>
      </w:r>
      <w:r>
        <w:rPr>
          <w:rFonts w:ascii="宋体" w:hAnsi="宋体" w:cs="宋体"/>
          <w:sz w:val="20"/>
          <w:szCs w:val="21"/>
        </w:rPr>
        <w:t>（或</w:t>
      </w:r>
      <w:r>
        <w:rPr>
          <w:rFonts w:eastAsia="Times New Roman"/>
          <w:sz w:val="20"/>
          <w:szCs w:val="21"/>
        </w:rPr>
        <w:t>2</w:t>
      </w:r>
      <w:r>
        <w:rPr>
          <w:rFonts w:ascii="宋体" w:hAnsi="宋体" w:cs="宋体"/>
          <w:sz w:val="20"/>
          <w:szCs w:val="21"/>
        </w:rPr>
        <w:t>、</w:t>
      </w:r>
      <w:r>
        <w:rPr>
          <w:rFonts w:eastAsia="Times New Roman"/>
          <w:sz w:val="20"/>
          <w:szCs w:val="21"/>
        </w:rPr>
        <w:t>5</w:t>
      </w:r>
      <w:r>
        <w:rPr>
          <w:rFonts w:ascii="宋体" w:hAnsi="宋体" w:cs="宋体"/>
          <w:sz w:val="20"/>
          <w:szCs w:val="21"/>
        </w:rPr>
        <w:t>、</w:t>
      </w:r>
      <w:r>
        <w:rPr>
          <w:rFonts w:eastAsia="Times New Roman"/>
          <w:sz w:val="20"/>
          <w:szCs w:val="21"/>
        </w:rPr>
        <w:t>8</w:t>
      </w:r>
      <w:r>
        <w:rPr>
          <w:rFonts w:ascii="宋体" w:hAnsi="宋体" w:cs="宋体"/>
          <w:sz w:val="20"/>
          <w:szCs w:val="21"/>
        </w:rPr>
        <w:t>与</w:t>
      </w:r>
      <w:r>
        <w:rPr>
          <w:rFonts w:eastAsia="Times New Roman"/>
          <w:sz w:val="20"/>
          <w:szCs w:val="21"/>
        </w:rPr>
        <w:t>11</w:t>
      </w:r>
      <w:r>
        <w:rPr>
          <w:rFonts w:ascii="宋体" w:hAnsi="宋体" w:cs="宋体"/>
          <w:sz w:val="20"/>
          <w:szCs w:val="21"/>
        </w:rPr>
        <w:t>或</w:t>
      </w:r>
      <w:r>
        <w:rPr>
          <w:rFonts w:eastAsia="Times New Roman"/>
          <w:sz w:val="20"/>
          <w:szCs w:val="21"/>
        </w:rPr>
        <w:t>3</w:t>
      </w:r>
      <w:r>
        <w:rPr>
          <w:rFonts w:ascii="宋体" w:hAnsi="宋体" w:cs="宋体"/>
          <w:sz w:val="20"/>
          <w:szCs w:val="21"/>
        </w:rPr>
        <w:t>、</w:t>
      </w:r>
      <w:r>
        <w:rPr>
          <w:rFonts w:eastAsia="Times New Roman"/>
          <w:sz w:val="20"/>
          <w:szCs w:val="21"/>
        </w:rPr>
        <w:t>6</w:t>
      </w:r>
      <w:r>
        <w:rPr>
          <w:rFonts w:ascii="宋体" w:hAnsi="宋体" w:cs="宋体"/>
          <w:sz w:val="20"/>
          <w:szCs w:val="21"/>
        </w:rPr>
        <w:t>、</w:t>
      </w:r>
      <w:r>
        <w:rPr>
          <w:rFonts w:eastAsia="Times New Roman"/>
          <w:sz w:val="20"/>
          <w:szCs w:val="21"/>
        </w:rPr>
        <w:t>9</w:t>
      </w:r>
      <w:r>
        <w:rPr>
          <w:rFonts w:ascii="宋体" w:hAnsi="宋体" w:cs="宋体"/>
          <w:sz w:val="20"/>
          <w:szCs w:val="21"/>
        </w:rPr>
        <w:t>与</w:t>
      </w:r>
      <w:r>
        <w:rPr>
          <w:rFonts w:eastAsia="Times New Roman"/>
          <w:sz w:val="20"/>
          <w:szCs w:val="21"/>
        </w:rPr>
        <w:t>12</w:t>
      </w:r>
      <w:r>
        <w:rPr>
          <w:rFonts w:ascii="宋体" w:hAnsi="宋体" w:cs="宋体"/>
          <w:sz w:val="20"/>
          <w:szCs w:val="21"/>
        </w:rPr>
        <w:t>）中的数据及相关条件，小明得出的初步结论是：不同导体两端电压相同，通过导体的电流不同。同组的小华认为小明的表述不够严谨，请你说说小华提出这一观点的理由是</w:t>
      </w:r>
      <w:r>
        <w:rPr>
          <w:sz w:val="20"/>
          <w:szCs w:val="21"/>
        </w:rPr>
        <w:t>______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eastAsia="Times New Roman"/>
          <w:sz w:val="20"/>
          <w:szCs w:val="21"/>
        </w:rPr>
        <w:t>③</w:t>
      </w:r>
      <w:r>
        <w:rPr>
          <w:rFonts w:ascii="宋体" w:hAnsi="宋体" w:cs="宋体"/>
          <w:sz w:val="20"/>
          <w:szCs w:val="21"/>
        </w:rPr>
        <w:t>听了小明和小华的观点，小海同学分析比较实验序号</w:t>
      </w:r>
      <w:r>
        <w:rPr>
          <w:rFonts w:eastAsia="Times New Roman"/>
          <w:sz w:val="20"/>
          <w:szCs w:val="21"/>
        </w:rPr>
        <w:t>1</w:t>
      </w:r>
      <w:r>
        <w:rPr>
          <w:rFonts w:ascii="宋体" w:hAnsi="宋体" w:cs="宋体"/>
          <w:sz w:val="20"/>
          <w:szCs w:val="21"/>
        </w:rPr>
        <w:t>、</w:t>
      </w:r>
      <w:r>
        <w:rPr>
          <w:rFonts w:eastAsia="Times New Roman"/>
          <w:sz w:val="20"/>
          <w:szCs w:val="21"/>
        </w:rPr>
        <w:t>4</w:t>
      </w:r>
      <w:r>
        <w:rPr>
          <w:rFonts w:ascii="宋体" w:hAnsi="宋体" w:cs="宋体"/>
          <w:sz w:val="20"/>
          <w:szCs w:val="21"/>
        </w:rPr>
        <w:t>与</w:t>
      </w:r>
      <w:r>
        <w:rPr>
          <w:rFonts w:eastAsia="Times New Roman"/>
          <w:sz w:val="20"/>
          <w:szCs w:val="21"/>
        </w:rPr>
        <w:t>7</w:t>
      </w:r>
      <w:r>
        <w:rPr>
          <w:rFonts w:ascii="宋体" w:hAnsi="宋体" w:cs="宋体"/>
          <w:sz w:val="20"/>
          <w:szCs w:val="21"/>
        </w:rPr>
        <w:t>（或</w:t>
      </w:r>
      <w:r>
        <w:rPr>
          <w:rFonts w:eastAsia="Times New Roman"/>
          <w:sz w:val="20"/>
          <w:szCs w:val="21"/>
        </w:rPr>
        <w:t>2</w:t>
      </w:r>
      <w:r>
        <w:rPr>
          <w:rFonts w:ascii="宋体" w:hAnsi="宋体" w:cs="宋体"/>
          <w:sz w:val="20"/>
          <w:szCs w:val="21"/>
        </w:rPr>
        <w:t>、</w:t>
      </w:r>
      <w:r>
        <w:rPr>
          <w:rFonts w:eastAsia="Times New Roman"/>
          <w:sz w:val="20"/>
          <w:szCs w:val="21"/>
        </w:rPr>
        <w:t>5</w:t>
      </w:r>
      <w:r>
        <w:rPr>
          <w:rFonts w:ascii="宋体" w:hAnsi="宋体" w:cs="宋体"/>
          <w:sz w:val="20"/>
          <w:szCs w:val="21"/>
        </w:rPr>
        <w:t>与</w:t>
      </w:r>
      <w:r>
        <w:rPr>
          <w:rFonts w:eastAsia="Times New Roman"/>
          <w:sz w:val="20"/>
          <w:szCs w:val="21"/>
        </w:rPr>
        <w:t>8</w:t>
      </w:r>
      <w:r>
        <w:rPr>
          <w:rFonts w:ascii="宋体" w:hAnsi="宋体" w:cs="宋体"/>
          <w:sz w:val="20"/>
          <w:szCs w:val="21"/>
        </w:rPr>
        <w:t>或</w:t>
      </w:r>
      <w:r>
        <w:rPr>
          <w:rFonts w:eastAsia="Times New Roman"/>
          <w:sz w:val="20"/>
          <w:szCs w:val="21"/>
        </w:rPr>
        <w:t>3</w:t>
      </w:r>
      <w:r>
        <w:rPr>
          <w:rFonts w:ascii="宋体" w:hAnsi="宋体" w:cs="宋体"/>
          <w:sz w:val="20"/>
          <w:szCs w:val="21"/>
        </w:rPr>
        <w:t>、</w:t>
      </w:r>
      <w:r>
        <w:rPr>
          <w:rFonts w:eastAsia="Times New Roman"/>
          <w:sz w:val="20"/>
          <w:szCs w:val="21"/>
        </w:rPr>
        <w:t>6</w:t>
      </w:r>
      <w:r>
        <w:rPr>
          <w:rFonts w:ascii="宋体" w:hAnsi="宋体" w:cs="宋体"/>
          <w:sz w:val="20"/>
          <w:szCs w:val="21"/>
        </w:rPr>
        <w:t>与</w:t>
      </w:r>
      <w:r>
        <w:rPr>
          <w:rFonts w:eastAsia="Times New Roman"/>
          <w:sz w:val="20"/>
          <w:szCs w:val="21"/>
        </w:rPr>
        <w:t>9</w:t>
      </w:r>
      <w:r>
        <w:rPr>
          <w:rFonts w:ascii="宋体" w:hAnsi="宋体" w:cs="宋体"/>
          <w:sz w:val="20"/>
          <w:szCs w:val="21"/>
        </w:rPr>
        <w:t>）中的数据及相关条件之后，认为导体对电流有</w:t>
      </w:r>
      <w:r>
        <w:rPr>
          <w:sz w:val="20"/>
          <w:szCs w:val="21"/>
        </w:rPr>
        <w:t>_______</w:t>
      </w:r>
      <w:r>
        <w:rPr>
          <w:rFonts w:eastAsia="Times New Roman"/>
          <w:sz w:val="20"/>
          <w:szCs w:val="21"/>
        </w:rPr>
        <w:t>.</w:t>
      </w:r>
      <w:r>
        <w:rPr>
          <w:rFonts w:ascii="宋体" w:hAnsi="宋体" w:cs="宋体"/>
          <w:sz w:val="20"/>
          <w:szCs w:val="21"/>
        </w:rPr>
        <w:t>作用，随后他进步分析比较表中数据归纳得出结论：导体对电流的上述作用可以用</w:t>
      </w:r>
      <w:r>
        <w:rPr>
          <w:sz w:val="20"/>
          <w:szCs w:val="21"/>
        </w:rPr>
        <w:t>________</w:t>
      </w:r>
      <w:r>
        <w:rPr>
          <w:rFonts w:eastAsia="Times New Roman"/>
          <w:sz w:val="20"/>
          <w:szCs w:val="21"/>
        </w:rPr>
        <w:t>.</w:t>
      </w:r>
      <w:r>
        <w:rPr>
          <w:rFonts w:ascii="宋体" w:hAnsi="宋体" w:cs="宋体"/>
          <w:sz w:val="20"/>
          <w:szCs w:val="21"/>
        </w:rPr>
        <w:t>来反映。</w:t>
      </w:r>
    </w:p>
    <w:p w:rsidR="005F30BB" w:rsidRDefault="003F3B6C">
      <w:pPr>
        <w:spacing w:line="240" w:lineRule="auto"/>
        <w:jc w:val="left"/>
        <w:textAlignment w:val="center"/>
        <w:rPr>
          <w:sz w:val="20"/>
          <w:szCs w:val="21"/>
        </w:rPr>
      </w:pPr>
      <w:r>
        <w:rPr>
          <w:sz w:val="20"/>
          <w:szCs w:val="21"/>
        </w:rPr>
        <w:t>21</w:t>
      </w:r>
      <w:r>
        <w:rPr>
          <w:sz w:val="20"/>
          <w:szCs w:val="21"/>
        </w:rPr>
        <w:t>．（</w:t>
      </w:r>
      <w:r>
        <w:rPr>
          <w:sz w:val="20"/>
          <w:szCs w:val="21"/>
        </w:rPr>
        <w:t>2019·</w:t>
      </w:r>
      <w:r>
        <w:rPr>
          <w:sz w:val="20"/>
          <w:szCs w:val="21"/>
        </w:rPr>
        <w:t>上海市闵行第三中学九年级一模）小虎在</w:t>
      </w:r>
      <w:r>
        <w:rPr>
          <w:sz w:val="20"/>
          <w:szCs w:val="21"/>
        </w:rPr>
        <w:t>“</w:t>
      </w:r>
      <w:r>
        <w:rPr>
          <w:sz w:val="20"/>
          <w:szCs w:val="21"/>
        </w:rPr>
        <w:t>探究串联电路中电压规律</w:t>
      </w:r>
      <w:r>
        <w:rPr>
          <w:sz w:val="20"/>
          <w:szCs w:val="21"/>
        </w:rPr>
        <w:t>”</w:t>
      </w:r>
      <w:r>
        <w:rPr>
          <w:sz w:val="20"/>
          <w:szCs w:val="21"/>
        </w:rPr>
        <w:t>的实验中连接了如图所示的实物电路，正准备闭合开关进行测量，同组的小明发现他连接的电路存在问题．</w:t>
      </w:r>
    </w:p>
    <w:p w:rsidR="005F30BB" w:rsidRDefault="003F3B6C">
      <w:pPr>
        <w:spacing w:line="240" w:lineRule="auto"/>
        <w:jc w:val="left"/>
        <w:textAlignment w:val="center"/>
        <w:rPr>
          <w:sz w:val="20"/>
          <w:szCs w:val="21"/>
        </w:rPr>
      </w:pPr>
      <w:r>
        <w:rPr>
          <w:noProof/>
          <w:sz w:val="20"/>
          <w:szCs w:val="21"/>
        </w:rPr>
        <w:lastRenderedPageBreak/>
        <w:drawing>
          <wp:inline distT="0" distB="0" distL="114300" distR="114300">
            <wp:extent cx="2095500" cy="1724025"/>
            <wp:effectExtent l="0" t="0" r="0" b="9525"/>
            <wp:docPr id="125" name="图片 4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078671" name="图片 429" descr="figure"/>
                    <pic:cNvPicPr>
                      <a:picLocks noChangeAspect="1"/>
                    </pic:cNvPicPr>
                  </pic:nvPicPr>
                  <pic:blipFill>
                    <a:blip r:embed="rId75"/>
                    <a:stretch>
                      <a:fillRect/>
                    </a:stretch>
                  </pic:blipFill>
                  <pic:spPr>
                    <a:xfrm>
                      <a:off x="0" y="0"/>
                      <a:ext cx="2095500" cy="1724025"/>
                    </a:xfrm>
                    <a:prstGeom prst="rect">
                      <a:avLst/>
                    </a:prstGeom>
                    <a:noFill/>
                    <a:ln>
                      <a:noFill/>
                    </a:ln>
                  </pic:spPr>
                </pic:pic>
              </a:graphicData>
            </a:graphic>
          </wp:inline>
        </w:drawing>
      </w:r>
    </w:p>
    <w:p w:rsidR="005F30BB" w:rsidRDefault="003F3B6C">
      <w:pPr>
        <w:spacing w:line="240" w:lineRule="auto"/>
        <w:jc w:val="left"/>
        <w:textAlignment w:val="center"/>
        <w:rPr>
          <w:sz w:val="20"/>
          <w:szCs w:val="21"/>
        </w:rPr>
      </w:pPr>
      <w:r>
        <w:rPr>
          <w:sz w:val="20"/>
          <w:szCs w:val="21"/>
        </w:rPr>
        <w:t>（</w:t>
      </w:r>
      <w:r>
        <w:rPr>
          <w:sz w:val="20"/>
          <w:szCs w:val="21"/>
        </w:rPr>
        <w:t>1</w:t>
      </w:r>
      <w:r>
        <w:rPr>
          <w:sz w:val="20"/>
          <w:szCs w:val="21"/>
        </w:rPr>
        <w:t>）请你替小明告诉他存在的问题是：</w:t>
      </w:r>
    </w:p>
    <w:p w:rsidR="005F30BB" w:rsidRDefault="003F3B6C">
      <w:pPr>
        <w:spacing w:line="240" w:lineRule="auto"/>
        <w:jc w:val="left"/>
        <w:textAlignment w:val="center"/>
        <w:rPr>
          <w:sz w:val="20"/>
          <w:szCs w:val="21"/>
        </w:rPr>
      </w:pPr>
      <w:r>
        <w:rPr>
          <w:sz w:val="20"/>
          <w:szCs w:val="21"/>
        </w:rPr>
        <w:t>①_____</w:t>
      </w:r>
      <w:r>
        <w:rPr>
          <w:sz w:val="20"/>
          <w:szCs w:val="21"/>
        </w:rPr>
        <w:t>；</w:t>
      </w:r>
    </w:p>
    <w:p w:rsidR="005F30BB" w:rsidRDefault="003F3B6C">
      <w:pPr>
        <w:spacing w:line="240" w:lineRule="auto"/>
        <w:jc w:val="left"/>
        <w:textAlignment w:val="center"/>
        <w:rPr>
          <w:sz w:val="20"/>
          <w:szCs w:val="21"/>
        </w:rPr>
      </w:pPr>
      <w:r>
        <w:rPr>
          <w:sz w:val="20"/>
          <w:szCs w:val="21"/>
        </w:rPr>
        <w:t>②_____</w:t>
      </w:r>
      <w:r>
        <w:rPr>
          <w:sz w:val="20"/>
          <w:szCs w:val="21"/>
        </w:rPr>
        <w:t>．</w:t>
      </w:r>
    </w:p>
    <w:p w:rsidR="005F30BB" w:rsidRDefault="003F3B6C">
      <w:pPr>
        <w:spacing w:line="240" w:lineRule="auto"/>
        <w:jc w:val="left"/>
        <w:textAlignment w:val="center"/>
        <w:rPr>
          <w:sz w:val="20"/>
          <w:szCs w:val="21"/>
        </w:rPr>
      </w:pPr>
      <w:r>
        <w:rPr>
          <w:sz w:val="20"/>
          <w:szCs w:val="21"/>
        </w:rPr>
        <w:t>（</w:t>
      </w:r>
      <w:r>
        <w:rPr>
          <w:sz w:val="20"/>
          <w:szCs w:val="21"/>
        </w:rPr>
        <w:t>2</w:t>
      </w:r>
      <w:r>
        <w:rPr>
          <w:sz w:val="20"/>
          <w:szCs w:val="21"/>
        </w:rPr>
        <w:t>）在该电路中只需改动一根连线，即可改为测量灯</w:t>
      </w:r>
      <w:r>
        <w:rPr>
          <w:sz w:val="20"/>
          <w:szCs w:val="21"/>
        </w:rPr>
        <w:t>L</w:t>
      </w:r>
      <w:r>
        <w:rPr>
          <w:sz w:val="20"/>
          <w:szCs w:val="21"/>
          <w:vertAlign w:val="subscript"/>
        </w:rPr>
        <w:t>2</w:t>
      </w:r>
      <w:r>
        <w:rPr>
          <w:sz w:val="20"/>
          <w:szCs w:val="21"/>
        </w:rPr>
        <w:t>两端的电压，请你在需要改动的导线上用笔打</w:t>
      </w:r>
      <w:r>
        <w:rPr>
          <w:sz w:val="20"/>
          <w:szCs w:val="21"/>
        </w:rPr>
        <w:t>“×”</w:t>
      </w:r>
      <w:r>
        <w:rPr>
          <w:sz w:val="20"/>
          <w:szCs w:val="21"/>
        </w:rPr>
        <w:t>，并画出改动后的正确连线．</w:t>
      </w:r>
    </w:p>
    <w:p w:rsidR="005F30BB" w:rsidRDefault="003F3B6C">
      <w:pPr>
        <w:spacing w:line="240" w:lineRule="auto"/>
        <w:jc w:val="left"/>
        <w:textAlignment w:val="center"/>
        <w:rPr>
          <w:sz w:val="20"/>
          <w:szCs w:val="21"/>
        </w:rPr>
      </w:pPr>
      <w:r>
        <w:rPr>
          <w:sz w:val="20"/>
          <w:szCs w:val="21"/>
        </w:rPr>
        <w:t>（</w:t>
      </w:r>
      <w:r>
        <w:rPr>
          <w:sz w:val="20"/>
          <w:szCs w:val="21"/>
        </w:rPr>
        <w:t>_____________</w:t>
      </w:r>
      <w:r>
        <w:rPr>
          <w:sz w:val="20"/>
          <w:szCs w:val="21"/>
        </w:rPr>
        <w:t>）</w:t>
      </w:r>
    </w:p>
    <w:p w:rsidR="005F30BB" w:rsidRDefault="003F3B6C">
      <w:pPr>
        <w:spacing w:line="240" w:lineRule="auto"/>
        <w:jc w:val="left"/>
        <w:textAlignment w:val="center"/>
        <w:rPr>
          <w:sz w:val="20"/>
          <w:szCs w:val="21"/>
        </w:rPr>
      </w:pPr>
      <w:r>
        <w:rPr>
          <w:sz w:val="20"/>
          <w:szCs w:val="21"/>
        </w:rPr>
        <w:t>（</w:t>
      </w:r>
      <w:r>
        <w:rPr>
          <w:sz w:val="20"/>
          <w:szCs w:val="21"/>
        </w:rPr>
        <w:t>3</w:t>
      </w:r>
      <w:r>
        <w:rPr>
          <w:sz w:val="20"/>
          <w:szCs w:val="21"/>
        </w:rPr>
        <w:t>）小虎将电压表改为测量灯</w:t>
      </w:r>
      <w:r>
        <w:rPr>
          <w:sz w:val="20"/>
          <w:szCs w:val="21"/>
        </w:rPr>
        <w:t>L</w:t>
      </w:r>
      <w:r>
        <w:rPr>
          <w:sz w:val="20"/>
          <w:szCs w:val="21"/>
          <w:vertAlign w:val="subscript"/>
        </w:rPr>
        <w:t>2</w:t>
      </w:r>
      <w:r>
        <w:rPr>
          <w:sz w:val="20"/>
          <w:szCs w:val="21"/>
        </w:rPr>
        <w:t>两端的电压电路后，闭合开关后，两灯（两个小灯泡的规格相同）发光．此时，小虎不小心把</w:t>
      </w:r>
      <w:r>
        <w:rPr>
          <w:sz w:val="20"/>
          <w:szCs w:val="21"/>
        </w:rPr>
        <w:t>L</w:t>
      </w:r>
      <w:r>
        <w:rPr>
          <w:sz w:val="20"/>
          <w:szCs w:val="21"/>
          <w:vertAlign w:val="subscript"/>
        </w:rPr>
        <w:t>1</w:t>
      </w:r>
      <w:r>
        <w:rPr>
          <w:sz w:val="20"/>
          <w:szCs w:val="21"/>
        </w:rPr>
        <w:t>的玻璃外壳打破了，结果发现</w:t>
      </w:r>
      <w:r>
        <w:rPr>
          <w:sz w:val="20"/>
          <w:szCs w:val="21"/>
        </w:rPr>
        <w:t>L</w:t>
      </w:r>
      <w:r>
        <w:rPr>
          <w:sz w:val="20"/>
          <w:szCs w:val="21"/>
          <w:vertAlign w:val="subscript"/>
        </w:rPr>
        <w:t>1</w:t>
      </w:r>
      <w:r>
        <w:rPr>
          <w:sz w:val="20"/>
          <w:szCs w:val="21"/>
        </w:rPr>
        <w:t>熄灭，</w:t>
      </w:r>
      <w:r>
        <w:rPr>
          <w:sz w:val="20"/>
          <w:szCs w:val="21"/>
        </w:rPr>
        <w:t>L</w:t>
      </w:r>
      <w:r>
        <w:rPr>
          <w:sz w:val="20"/>
          <w:szCs w:val="21"/>
          <w:vertAlign w:val="subscript"/>
        </w:rPr>
        <w:t>2</w:t>
      </w:r>
      <w:r>
        <w:rPr>
          <w:sz w:val="20"/>
          <w:szCs w:val="21"/>
        </w:rPr>
        <w:t>却更亮了．这是为什么呢？他们提出猜想：</w:t>
      </w:r>
    </w:p>
    <w:p w:rsidR="005F30BB" w:rsidRDefault="003F3B6C">
      <w:pPr>
        <w:spacing w:line="240" w:lineRule="auto"/>
        <w:jc w:val="left"/>
        <w:textAlignment w:val="center"/>
        <w:rPr>
          <w:sz w:val="20"/>
          <w:szCs w:val="21"/>
        </w:rPr>
      </w:pPr>
      <w:r>
        <w:rPr>
          <w:sz w:val="20"/>
          <w:szCs w:val="21"/>
        </w:rPr>
        <w:t>猜想一：可能</w:t>
      </w:r>
      <w:r>
        <w:rPr>
          <w:sz w:val="20"/>
          <w:szCs w:val="21"/>
        </w:rPr>
        <w:t>L</w:t>
      </w:r>
      <w:r>
        <w:rPr>
          <w:sz w:val="20"/>
          <w:szCs w:val="21"/>
          <w:vertAlign w:val="subscript"/>
        </w:rPr>
        <w:t>1</w:t>
      </w:r>
      <w:r>
        <w:rPr>
          <w:sz w:val="20"/>
          <w:szCs w:val="21"/>
        </w:rPr>
        <w:t>处发生开路；猜想二：可能</w:t>
      </w:r>
      <w:r>
        <w:rPr>
          <w:sz w:val="20"/>
          <w:szCs w:val="21"/>
        </w:rPr>
        <w:t>L</w:t>
      </w:r>
      <w:r>
        <w:rPr>
          <w:sz w:val="20"/>
          <w:szCs w:val="21"/>
          <w:vertAlign w:val="subscript"/>
        </w:rPr>
        <w:t>1</w:t>
      </w:r>
      <w:r>
        <w:rPr>
          <w:sz w:val="20"/>
          <w:szCs w:val="21"/>
        </w:rPr>
        <w:t>处发生短路．</w:t>
      </w:r>
    </w:p>
    <w:p w:rsidR="005F30BB" w:rsidRDefault="003F3B6C">
      <w:pPr>
        <w:spacing w:line="240" w:lineRule="auto"/>
        <w:jc w:val="left"/>
        <w:textAlignment w:val="center"/>
        <w:rPr>
          <w:sz w:val="20"/>
          <w:szCs w:val="21"/>
        </w:rPr>
      </w:pPr>
      <w:r>
        <w:rPr>
          <w:sz w:val="20"/>
          <w:szCs w:val="21"/>
        </w:rPr>
        <w:t>①</w:t>
      </w:r>
      <w:r>
        <w:rPr>
          <w:sz w:val="20"/>
          <w:szCs w:val="21"/>
        </w:rPr>
        <w:t>根据</w:t>
      </w:r>
      <w:r>
        <w:rPr>
          <w:sz w:val="20"/>
          <w:szCs w:val="21"/>
        </w:rPr>
        <w:t>_____</w:t>
      </w:r>
      <w:r>
        <w:rPr>
          <w:sz w:val="20"/>
          <w:szCs w:val="21"/>
        </w:rPr>
        <w:t>（选填</w:t>
      </w:r>
      <w:r>
        <w:rPr>
          <w:sz w:val="20"/>
          <w:szCs w:val="21"/>
        </w:rPr>
        <w:t>“</w:t>
      </w:r>
      <w:r>
        <w:rPr>
          <w:sz w:val="20"/>
          <w:szCs w:val="21"/>
        </w:rPr>
        <w:t>串联</w:t>
      </w:r>
      <w:r>
        <w:rPr>
          <w:sz w:val="20"/>
          <w:szCs w:val="21"/>
        </w:rPr>
        <w:t>”</w:t>
      </w:r>
      <w:r>
        <w:rPr>
          <w:sz w:val="20"/>
          <w:szCs w:val="21"/>
        </w:rPr>
        <w:t>或</w:t>
      </w:r>
      <w:r>
        <w:rPr>
          <w:sz w:val="20"/>
          <w:szCs w:val="21"/>
        </w:rPr>
        <w:t>“</w:t>
      </w:r>
      <w:r>
        <w:rPr>
          <w:sz w:val="20"/>
          <w:szCs w:val="21"/>
        </w:rPr>
        <w:t>并联</w:t>
      </w:r>
      <w:r>
        <w:rPr>
          <w:sz w:val="20"/>
          <w:szCs w:val="21"/>
        </w:rPr>
        <w:t>”</w:t>
      </w:r>
      <w:r>
        <w:rPr>
          <w:sz w:val="20"/>
          <w:szCs w:val="21"/>
        </w:rPr>
        <w:t>）电路的特点，可知猜想一是不正确的．</w:t>
      </w:r>
    </w:p>
    <w:p w:rsidR="005F30BB" w:rsidRDefault="003F3B6C">
      <w:pPr>
        <w:spacing w:line="240" w:lineRule="auto"/>
        <w:jc w:val="left"/>
        <w:textAlignment w:val="center"/>
        <w:rPr>
          <w:sz w:val="20"/>
          <w:szCs w:val="21"/>
        </w:rPr>
      </w:pPr>
      <w:r>
        <w:rPr>
          <w:sz w:val="20"/>
          <w:szCs w:val="21"/>
        </w:rPr>
        <w:t>②</w:t>
      </w:r>
      <w:r>
        <w:rPr>
          <w:sz w:val="20"/>
          <w:szCs w:val="21"/>
        </w:rPr>
        <w:t>为了探究猜想二是否正确，小明分别用电压表测量了两灯的电压，实验发现两次</w:t>
      </w:r>
      <w:r>
        <w:rPr>
          <w:sz w:val="20"/>
          <w:szCs w:val="21"/>
        </w:rPr>
        <w:t>电压表的读数中一次有明显读数，另一次没有读数．说明猜想二是</w:t>
      </w:r>
      <w:r>
        <w:rPr>
          <w:sz w:val="20"/>
          <w:szCs w:val="21"/>
        </w:rPr>
        <w:t>_____</w:t>
      </w:r>
      <w:r>
        <w:rPr>
          <w:sz w:val="20"/>
          <w:szCs w:val="21"/>
        </w:rPr>
        <w:t>（选填</w:t>
      </w:r>
      <w:r>
        <w:rPr>
          <w:sz w:val="20"/>
          <w:szCs w:val="21"/>
        </w:rPr>
        <w:t>“</w:t>
      </w:r>
      <w:r>
        <w:rPr>
          <w:sz w:val="20"/>
          <w:szCs w:val="21"/>
        </w:rPr>
        <w:t>正确</w:t>
      </w:r>
      <w:r>
        <w:rPr>
          <w:sz w:val="20"/>
          <w:szCs w:val="21"/>
        </w:rPr>
        <w:t>”</w:t>
      </w:r>
      <w:r>
        <w:rPr>
          <w:sz w:val="20"/>
          <w:szCs w:val="21"/>
        </w:rPr>
        <w:t>或</w:t>
      </w:r>
      <w:r>
        <w:rPr>
          <w:sz w:val="20"/>
          <w:szCs w:val="21"/>
        </w:rPr>
        <w:t>“</w:t>
      </w:r>
      <w:r>
        <w:rPr>
          <w:sz w:val="20"/>
          <w:szCs w:val="21"/>
        </w:rPr>
        <w:t>不正确</w:t>
      </w:r>
      <w:r>
        <w:rPr>
          <w:sz w:val="20"/>
          <w:szCs w:val="21"/>
        </w:rPr>
        <w:t>”</w:t>
      </w:r>
      <w:r>
        <w:rPr>
          <w:sz w:val="20"/>
          <w:szCs w:val="21"/>
        </w:rPr>
        <w:t>）的．你认为导致</w:t>
      </w:r>
      <w:r>
        <w:rPr>
          <w:sz w:val="20"/>
          <w:szCs w:val="21"/>
        </w:rPr>
        <w:t>L</w:t>
      </w:r>
      <w:r>
        <w:rPr>
          <w:sz w:val="20"/>
          <w:szCs w:val="21"/>
          <w:vertAlign w:val="subscript"/>
        </w:rPr>
        <w:t>1</w:t>
      </w:r>
      <w:r>
        <w:rPr>
          <w:sz w:val="20"/>
          <w:szCs w:val="21"/>
        </w:rPr>
        <w:t>熄灭、</w:t>
      </w:r>
      <w:r>
        <w:rPr>
          <w:sz w:val="20"/>
          <w:szCs w:val="21"/>
        </w:rPr>
        <w:t>L</w:t>
      </w:r>
      <w:r>
        <w:rPr>
          <w:sz w:val="20"/>
          <w:szCs w:val="21"/>
          <w:vertAlign w:val="subscript"/>
        </w:rPr>
        <w:t>2</w:t>
      </w:r>
      <w:r>
        <w:rPr>
          <w:sz w:val="20"/>
          <w:szCs w:val="21"/>
        </w:rPr>
        <w:t>更亮的原因可能是</w:t>
      </w:r>
      <w:r>
        <w:rPr>
          <w:sz w:val="20"/>
          <w:szCs w:val="21"/>
        </w:rPr>
        <w:t>_____</w:t>
      </w:r>
      <w:r>
        <w:rPr>
          <w:sz w:val="20"/>
          <w:szCs w:val="21"/>
        </w:rPr>
        <w:t>．</w:t>
      </w:r>
    </w:p>
    <w:p w:rsidR="005F30BB" w:rsidRDefault="003F3B6C">
      <w:pPr>
        <w:spacing w:line="240" w:lineRule="auto"/>
        <w:jc w:val="left"/>
        <w:textAlignment w:val="center"/>
        <w:rPr>
          <w:sz w:val="20"/>
          <w:szCs w:val="21"/>
        </w:rPr>
      </w:pPr>
      <w:r>
        <w:rPr>
          <w:sz w:val="20"/>
          <w:szCs w:val="21"/>
        </w:rPr>
        <w:t>A</w:t>
      </w:r>
      <w:r>
        <w:rPr>
          <w:sz w:val="20"/>
          <w:szCs w:val="21"/>
        </w:rPr>
        <w:t>、通过</w:t>
      </w:r>
      <w:r>
        <w:rPr>
          <w:sz w:val="20"/>
          <w:szCs w:val="21"/>
        </w:rPr>
        <w:t>L</w:t>
      </w:r>
      <w:r>
        <w:rPr>
          <w:sz w:val="20"/>
          <w:szCs w:val="21"/>
          <w:vertAlign w:val="subscript"/>
        </w:rPr>
        <w:t>1</w:t>
      </w:r>
      <w:r>
        <w:rPr>
          <w:sz w:val="20"/>
          <w:szCs w:val="21"/>
        </w:rPr>
        <w:t>中的电流变小</w:t>
      </w:r>
    </w:p>
    <w:p w:rsidR="005F30BB" w:rsidRDefault="003F3B6C">
      <w:pPr>
        <w:spacing w:line="240" w:lineRule="auto"/>
        <w:jc w:val="left"/>
        <w:textAlignment w:val="center"/>
        <w:rPr>
          <w:sz w:val="20"/>
          <w:szCs w:val="21"/>
        </w:rPr>
      </w:pPr>
      <w:r>
        <w:rPr>
          <w:sz w:val="20"/>
          <w:szCs w:val="21"/>
        </w:rPr>
        <w:t>B</w:t>
      </w:r>
      <w:r>
        <w:rPr>
          <w:sz w:val="20"/>
          <w:szCs w:val="21"/>
        </w:rPr>
        <w:t>、</w:t>
      </w:r>
      <w:r>
        <w:rPr>
          <w:sz w:val="20"/>
          <w:szCs w:val="21"/>
        </w:rPr>
        <w:t>L</w:t>
      </w:r>
      <w:r>
        <w:rPr>
          <w:sz w:val="20"/>
          <w:szCs w:val="21"/>
          <w:vertAlign w:val="subscript"/>
        </w:rPr>
        <w:t>1</w:t>
      </w:r>
      <w:r>
        <w:rPr>
          <w:sz w:val="20"/>
          <w:szCs w:val="21"/>
        </w:rPr>
        <w:t>两端的电压变大</w:t>
      </w:r>
    </w:p>
    <w:p w:rsidR="005F30BB" w:rsidRDefault="003F3B6C">
      <w:pPr>
        <w:spacing w:line="240" w:lineRule="auto"/>
        <w:jc w:val="left"/>
        <w:textAlignment w:val="center"/>
        <w:rPr>
          <w:sz w:val="20"/>
          <w:szCs w:val="21"/>
        </w:rPr>
      </w:pPr>
      <w:r>
        <w:rPr>
          <w:sz w:val="20"/>
          <w:szCs w:val="21"/>
        </w:rPr>
        <w:t>C</w:t>
      </w:r>
      <w:r>
        <w:rPr>
          <w:sz w:val="20"/>
          <w:szCs w:val="21"/>
        </w:rPr>
        <w:t>、通过</w:t>
      </w:r>
      <w:r>
        <w:rPr>
          <w:sz w:val="20"/>
          <w:szCs w:val="21"/>
        </w:rPr>
        <w:t>L</w:t>
      </w:r>
      <w:r>
        <w:rPr>
          <w:sz w:val="20"/>
          <w:szCs w:val="21"/>
          <w:vertAlign w:val="subscript"/>
        </w:rPr>
        <w:t>2</w:t>
      </w:r>
      <w:r>
        <w:rPr>
          <w:sz w:val="20"/>
          <w:szCs w:val="21"/>
        </w:rPr>
        <w:t>中的电流变小</w:t>
      </w:r>
    </w:p>
    <w:p w:rsidR="005F30BB" w:rsidRDefault="003F3B6C">
      <w:pPr>
        <w:spacing w:line="240" w:lineRule="auto"/>
        <w:jc w:val="left"/>
        <w:textAlignment w:val="center"/>
        <w:rPr>
          <w:sz w:val="20"/>
          <w:szCs w:val="21"/>
        </w:rPr>
      </w:pPr>
      <w:r>
        <w:rPr>
          <w:sz w:val="20"/>
          <w:szCs w:val="21"/>
        </w:rPr>
        <w:t>D</w:t>
      </w:r>
      <w:r>
        <w:rPr>
          <w:sz w:val="20"/>
          <w:szCs w:val="21"/>
        </w:rPr>
        <w:t>、</w:t>
      </w:r>
      <w:r>
        <w:rPr>
          <w:sz w:val="20"/>
          <w:szCs w:val="21"/>
        </w:rPr>
        <w:t>L</w:t>
      </w:r>
      <w:r>
        <w:rPr>
          <w:sz w:val="20"/>
          <w:szCs w:val="21"/>
          <w:vertAlign w:val="subscript"/>
        </w:rPr>
        <w:t>2</w:t>
      </w:r>
      <w:r>
        <w:rPr>
          <w:sz w:val="20"/>
          <w:szCs w:val="21"/>
        </w:rPr>
        <w:t>两端的电压变大</w:t>
      </w:r>
    </w:p>
    <w:p w:rsidR="005F30BB" w:rsidRDefault="003F3B6C">
      <w:pPr>
        <w:spacing w:line="240" w:lineRule="auto"/>
        <w:jc w:val="left"/>
        <w:textAlignment w:val="center"/>
        <w:rPr>
          <w:sz w:val="20"/>
          <w:szCs w:val="21"/>
        </w:rPr>
      </w:pPr>
      <w:r>
        <w:rPr>
          <w:sz w:val="20"/>
          <w:szCs w:val="21"/>
        </w:rPr>
        <w:t>22</w:t>
      </w:r>
      <w:r>
        <w:rPr>
          <w:sz w:val="20"/>
          <w:szCs w:val="21"/>
        </w:rPr>
        <w:t>．（</w:t>
      </w:r>
      <w:r>
        <w:rPr>
          <w:sz w:val="20"/>
          <w:szCs w:val="21"/>
        </w:rPr>
        <w:t>2019·</w:t>
      </w:r>
      <w:r>
        <w:rPr>
          <w:sz w:val="20"/>
          <w:szCs w:val="21"/>
        </w:rPr>
        <w:t>上海杨浦区</w:t>
      </w:r>
      <w:r>
        <w:rPr>
          <w:sz w:val="20"/>
          <w:szCs w:val="21"/>
        </w:rPr>
        <w:t>·</w:t>
      </w:r>
      <w:r>
        <w:rPr>
          <w:sz w:val="20"/>
          <w:szCs w:val="21"/>
        </w:rPr>
        <w:t>九年级二模）为了探究方形金属导体的电阻大小与哪些因素有关．小明同学选用同种材料制成的不同方形金属导体，利用电子万用表测量方形金属导体的电阻大小，如图所示，小明将测量的相关数据记录在如下表格中．</w:t>
      </w:r>
    </w:p>
    <w:p w:rsidR="005F30BB" w:rsidRDefault="003F3B6C">
      <w:pPr>
        <w:spacing w:line="240" w:lineRule="auto"/>
        <w:jc w:val="left"/>
        <w:textAlignment w:val="center"/>
        <w:rPr>
          <w:sz w:val="20"/>
          <w:szCs w:val="21"/>
        </w:rPr>
      </w:pPr>
      <w:r>
        <w:rPr>
          <w:noProof/>
          <w:sz w:val="20"/>
          <w:szCs w:val="21"/>
        </w:rPr>
        <w:lastRenderedPageBreak/>
        <w:drawing>
          <wp:inline distT="0" distB="0" distL="114300" distR="114300">
            <wp:extent cx="1114425" cy="1962150"/>
            <wp:effectExtent l="0" t="0" r="9525" b="0"/>
            <wp:docPr id="119" name="图片 4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633668" name="图片 430" descr="figure"/>
                    <pic:cNvPicPr>
                      <a:picLocks noChangeAspect="1"/>
                    </pic:cNvPicPr>
                  </pic:nvPicPr>
                  <pic:blipFill>
                    <a:blip r:embed="rId76"/>
                    <a:stretch>
                      <a:fillRect/>
                    </a:stretch>
                  </pic:blipFill>
                  <pic:spPr>
                    <a:xfrm>
                      <a:off x="0" y="0"/>
                      <a:ext cx="1114425" cy="1962150"/>
                    </a:xfrm>
                    <a:prstGeom prst="rect">
                      <a:avLst/>
                    </a:prstGeom>
                    <a:noFill/>
                    <a:ln>
                      <a:noFill/>
                    </a:ln>
                  </pic:spPr>
                </pic:pic>
              </a:graphicData>
            </a:graphic>
          </wp:inline>
        </w:drawing>
      </w:r>
    </w:p>
    <w:tbl>
      <w:tblPr>
        <w:tblW w:w="11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615"/>
        <w:gridCol w:w="1300"/>
        <w:gridCol w:w="1300"/>
        <w:gridCol w:w="1300"/>
        <w:gridCol w:w="1300"/>
        <w:gridCol w:w="1300"/>
        <w:gridCol w:w="1300"/>
        <w:gridCol w:w="1300"/>
      </w:tblGrid>
      <w:tr w:rsidR="005F30BB">
        <w:trPr>
          <w:trHeight w:val="360"/>
        </w:trPr>
        <w:tc>
          <w:tcPr>
            <w:tcW w:w="26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实验序号</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3</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4</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6</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7</w:t>
            </w:r>
          </w:p>
        </w:tc>
      </w:tr>
      <w:tr w:rsidR="005F30BB">
        <w:trPr>
          <w:trHeight w:val="360"/>
        </w:trPr>
        <w:tc>
          <w:tcPr>
            <w:tcW w:w="26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方形金属导体</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A</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B</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C</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D</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E</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F</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G</w:t>
            </w:r>
          </w:p>
        </w:tc>
      </w:tr>
      <w:tr w:rsidR="005F30BB">
        <w:trPr>
          <w:trHeight w:val="360"/>
        </w:trPr>
        <w:tc>
          <w:tcPr>
            <w:tcW w:w="26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长度（厘米）</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20</w:t>
            </w:r>
          </w:p>
        </w:tc>
      </w:tr>
      <w:tr w:rsidR="005F30BB">
        <w:trPr>
          <w:trHeight w:val="360"/>
        </w:trPr>
        <w:tc>
          <w:tcPr>
            <w:tcW w:w="26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宽度（厘米）</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20</w:t>
            </w:r>
          </w:p>
        </w:tc>
      </w:tr>
      <w:tr w:rsidR="005F30BB">
        <w:trPr>
          <w:trHeight w:val="360"/>
        </w:trPr>
        <w:tc>
          <w:tcPr>
            <w:tcW w:w="26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厚度（厘米）</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20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10</w:t>
            </w:r>
          </w:p>
        </w:tc>
      </w:tr>
      <w:tr w:rsidR="005F30BB">
        <w:trPr>
          <w:trHeight w:val="360"/>
        </w:trPr>
        <w:tc>
          <w:tcPr>
            <w:tcW w:w="26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电阻大小（</w:t>
            </w:r>
            <w:r>
              <w:rPr>
                <w:sz w:val="20"/>
                <w:szCs w:val="21"/>
              </w:rPr>
              <w:t>×10</w:t>
            </w:r>
            <w:r>
              <w:rPr>
                <w:sz w:val="20"/>
                <w:szCs w:val="21"/>
              </w:rPr>
              <w:t>欧）</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6.0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4.0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3.0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6.0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1.5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sz w:val="20"/>
                <w:szCs w:val="21"/>
              </w:rPr>
            </w:pPr>
            <w:r>
              <w:rPr>
                <w:sz w:val="20"/>
                <w:szCs w:val="21"/>
              </w:rPr>
              <w:t>6.0</w:t>
            </w:r>
          </w:p>
        </w:tc>
      </w:tr>
    </w:tbl>
    <w:p w:rsidR="005F30BB" w:rsidRDefault="003F3B6C">
      <w:pPr>
        <w:spacing w:line="240" w:lineRule="auto"/>
        <w:jc w:val="left"/>
        <w:textAlignment w:val="center"/>
        <w:rPr>
          <w:sz w:val="20"/>
          <w:szCs w:val="21"/>
        </w:rPr>
      </w:pPr>
      <w:r>
        <w:rPr>
          <w:sz w:val="20"/>
          <w:szCs w:val="21"/>
        </w:rPr>
        <w:t>①</w:t>
      </w:r>
      <w:r>
        <w:rPr>
          <w:sz w:val="20"/>
          <w:szCs w:val="21"/>
        </w:rPr>
        <w:t>分析比较实验序号</w:t>
      </w:r>
      <w:r>
        <w:rPr>
          <w:sz w:val="20"/>
          <w:szCs w:val="21"/>
        </w:rPr>
        <w:t>1</w:t>
      </w:r>
      <w:r>
        <w:rPr>
          <w:sz w:val="20"/>
          <w:szCs w:val="21"/>
        </w:rPr>
        <w:t>、</w:t>
      </w:r>
      <w:r>
        <w:rPr>
          <w:sz w:val="20"/>
          <w:szCs w:val="21"/>
        </w:rPr>
        <w:t>2</w:t>
      </w:r>
      <w:r>
        <w:rPr>
          <w:sz w:val="20"/>
          <w:szCs w:val="21"/>
        </w:rPr>
        <w:t>、</w:t>
      </w:r>
      <w:r>
        <w:rPr>
          <w:sz w:val="20"/>
          <w:szCs w:val="21"/>
        </w:rPr>
        <w:t>3</w:t>
      </w:r>
      <w:r>
        <w:rPr>
          <w:sz w:val="20"/>
          <w:szCs w:val="21"/>
        </w:rPr>
        <w:t>中的相关数据，可得出的初步结论是：同种材料制成的长度相同的方形金属导体，</w:t>
      </w:r>
      <w:r>
        <w:rPr>
          <w:sz w:val="20"/>
          <w:szCs w:val="21"/>
        </w:rPr>
        <w:t>_____</w:t>
      </w:r>
      <w:r>
        <w:rPr>
          <w:sz w:val="20"/>
          <w:szCs w:val="21"/>
        </w:rPr>
        <w:t>．</w:t>
      </w:r>
    </w:p>
    <w:p w:rsidR="005F30BB" w:rsidRDefault="003F3B6C">
      <w:pPr>
        <w:spacing w:line="240" w:lineRule="auto"/>
        <w:jc w:val="left"/>
        <w:textAlignment w:val="center"/>
        <w:rPr>
          <w:sz w:val="20"/>
          <w:szCs w:val="21"/>
        </w:rPr>
      </w:pPr>
      <w:r>
        <w:rPr>
          <w:sz w:val="20"/>
          <w:szCs w:val="21"/>
        </w:rPr>
        <w:t>②</w:t>
      </w:r>
      <w:r>
        <w:rPr>
          <w:sz w:val="20"/>
          <w:szCs w:val="21"/>
        </w:rPr>
        <w:t>分析比较试验序号</w:t>
      </w:r>
      <w:r>
        <w:rPr>
          <w:sz w:val="20"/>
          <w:szCs w:val="21"/>
        </w:rPr>
        <w:t>1</w:t>
      </w:r>
      <w:r>
        <w:rPr>
          <w:sz w:val="20"/>
          <w:szCs w:val="21"/>
        </w:rPr>
        <w:t>、</w:t>
      </w:r>
      <w:r>
        <w:rPr>
          <w:sz w:val="20"/>
          <w:szCs w:val="21"/>
        </w:rPr>
        <w:t>4</w:t>
      </w:r>
      <w:r>
        <w:rPr>
          <w:sz w:val="20"/>
          <w:szCs w:val="21"/>
        </w:rPr>
        <w:t>中的相关数据，可得出的初步结论是：同种材料制成的长度相同的方形金属导体，</w:t>
      </w:r>
      <w:r>
        <w:rPr>
          <w:sz w:val="20"/>
          <w:szCs w:val="21"/>
        </w:rPr>
        <w:t>_____</w:t>
      </w:r>
      <w:r>
        <w:rPr>
          <w:sz w:val="20"/>
          <w:szCs w:val="21"/>
        </w:rPr>
        <w:t>．</w:t>
      </w:r>
    </w:p>
    <w:p w:rsidR="005F30BB" w:rsidRDefault="003F3B6C">
      <w:pPr>
        <w:spacing w:line="240" w:lineRule="auto"/>
        <w:jc w:val="left"/>
        <w:textAlignment w:val="center"/>
        <w:rPr>
          <w:sz w:val="20"/>
          <w:szCs w:val="21"/>
        </w:rPr>
      </w:pPr>
      <w:r>
        <w:rPr>
          <w:sz w:val="20"/>
          <w:szCs w:val="21"/>
        </w:rPr>
        <w:t>③</w:t>
      </w:r>
      <w:r>
        <w:rPr>
          <w:sz w:val="20"/>
          <w:szCs w:val="21"/>
        </w:rPr>
        <w:t>根据实验序号</w:t>
      </w:r>
      <w:r>
        <w:rPr>
          <w:sz w:val="20"/>
          <w:szCs w:val="21"/>
        </w:rPr>
        <w:t>4</w:t>
      </w:r>
      <w:r>
        <w:rPr>
          <w:sz w:val="20"/>
          <w:szCs w:val="21"/>
        </w:rPr>
        <w:t>、</w:t>
      </w:r>
      <w:r>
        <w:rPr>
          <w:sz w:val="20"/>
          <w:szCs w:val="21"/>
        </w:rPr>
        <w:t>6</w:t>
      </w:r>
      <w:r>
        <w:rPr>
          <w:sz w:val="20"/>
          <w:szCs w:val="21"/>
        </w:rPr>
        <w:t>或</w:t>
      </w:r>
      <w:r>
        <w:rPr>
          <w:sz w:val="20"/>
          <w:szCs w:val="21"/>
        </w:rPr>
        <w:t>5</w:t>
      </w:r>
      <w:r>
        <w:rPr>
          <w:sz w:val="20"/>
          <w:szCs w:val="21"/>
        </w:rPr>
        <w:t>、</w:t>
      </w:r>
      <w:r>
        <w:rPr>
          <w:sz w:val="20"/>
          <w:szCs w:val="21"/>
        </w:rPr>
        <w:t>7</w:t>
      </w:r>
      <w:r>
        <w:rPr>
          <w:sz w:val="20"/>
          <w:szCs w:val="21"/>
        </w:rPr>
        <w:t>中的数据，分析比较方形金属导体宽度与厚度的乘积及相关条件，可得出的初步结论是：同种材料制成的长度相同的方形金属导体，</w:t>
      </w:r>
      <w:r>
        <w:rPr>
          <w:sz w:val="20"/>
          <w:szCs w:val="21"/>
        </w:rPr>
        <w:t>_____</w:t>
      </w:r>
      <w:r>
        <w:rPr>
          <w:sz w:val="20"/>
          <w:szCs w:val="21"/>
        </w:rPr>
        <w:t>．</w:t>
      </w:r>
    </w:p>
    <w:p w:rsidR="005F30BB" w:rsidRDefault="003F3B6C">
      <w:pPr>
        <w:spacing w:line="240" w:lineRule="auto"/>
        <w:jc w:val="left"/>
        <w:textAlignment w:val="center"/>
        <w:rPr>
          <w:sz w:val="20"/>
          <w:szCs w:val="21"/>
        </w:rPr>
      </w:pPr>
      <w:r>
        <w:rPr>
          <w:sz w:val="20"/>
          <w:szCs w:val="21"/>
        </w:rPr>
        <w:t>④</w:t>
      </w:r>
      <w:r>
        <w:rPr>
          <w:sz w:val="20"/>
          <w:szCs w:val="21"/>
        </w:rPr>
        <w:t>小明认为方形金属导体的电阻可能还与材料有关，小明为了验证自己的想法，需添加</w:t>
      </w:r>
      <w:r>
        <w:rPr>
          <w:sz w:val="20"/>
          <w:szCs w:val="21"/>
        </w:rPr>
        <w:t>_____</w:t>
      </w:r>
      <w:r>
        <w:rPr>
          <w:sz w:val="20"/>
          <w:szCs w:val="21"/>
        </w:rPr>
        <w:t>的方形金属导体继续实验．</w:t>
      </w:r>
    </w:p>
    <w:p w:rsidR="005F30BB" w:rsidRDefault="003F3B6C">
      <w:pPr>
        <w:spacing w:line="240" w:lineRule="auto"/>
        <w:jc w:val="left"/>
        <w:textAlignment w:val="center"/>
        <w:rPr>
          <w:rFonts w:ascii="宋体" w:hAnsi="宋体" w:cs="宋体"/>
          <w:sz w:val="20"/>
          <w:szCs w:val="21"/>
        </w:rPr>
      </w:pPr>
      <w:r>
        <w:rPr>
          <w:sz w:val="20"/>
          <w:szCs w:val="21"/>
        </w:rPr>
        <w:t>23</w:t>
      </w:r>
      <w:r>
        <w:rPr>
          <w:sz w:val="20"/>
          <w:szCs w:val="21"/>
        </w:rPr>
        <w:t>．（</w:t>
      </w:r>
      <w:r>
        <w:rPr>
          <w:sz w:val="20"/>
          <w:szCs w:val="21"/>
        </w:rPr>
        <w:t>2019·</w:t>
      </w:r>
      <w:r>
        <w:rPr>
          <w:sz w:val="20"/>
          <w:szCs w:val="21"/>
        </w:rPr>
        <w:t>上海徐汇区</w:t>
      </w:r>
      <w:r>
        <w:rPr>
          <w:sz w:val="20"/>
          <w:szCs w:val="21"/>
        </w:rPr>
        <w:t>·</w:t>
      </w:r>
      <w:r>
        <w:rPr>
          <w:sz w:val="20"/>
          <w:szCs w:val="21"/>
        </w:rPr>
        <w:t>九年级一模）</w:t>
      </w:r>
      <w:r>
        <w:rPr>
          <w:rFonts w:ascii="宋体" w:hAnsi="宋体" w:cs="宋体"/>
          <w:sz w:val="20"/>
          <w:szCs w:val="21"/>
        </w:rPr>
        <w:t>小汇同学在欣赏节日小彩灯时发现，各小彩灯的连接方式虽然为串联，但是当其中一只灯丝熔断，其它彩灯却仍能发光，如图（</w:t>
      </w:r>
      <w:r>
        <w:rPr>
          <w:rFonts w:eastAsia="Times New Roman"/>
          <w:sz w:val="20"/>
          <w:szCs w:val="21"/>
        </w:rPr>
        <w:t>a</w:t>
      </w:r>
      <w:r>
        <w:rPr>
          <w:rFonts w:ascii="宋体" w:hAnsi="宋体" w:cs="宋体"/>
          <w:sz w:val="20"/>
          <w:szCs w:val="21"/>
        </w:rPr>
        <w:t>），这是为什么呢？他仔细观察灯泡的构造，如图（</w:t>
      </w:r>
      <w:r>
        <w:rPr>
          <w:rFonts w:eastAsia="Times New Roman"/>
          <w:sz w:val="20"/>
          <w:szCs w:val="21"/>
        </w:rPr>
        <w:t>b</w:t>
      </w:r>
      <w:r>
        <w:rPr>
          <w:rFonts w:ascii="宋体" w:hAnsi="宋体" w:cs="宋体"/>
          <w:sz w:val="20"/>
          <w:szCs w:val="21"/>
        </w:rPr>
        <w:t>），灯丝和导电的支架相连，金属丝和玻璃珠并列连接在支架上，玻璃珠仅起固定支架的作用。为了弄清彩灯的内部构造，小汇取一只完好的彩灯，按图（</w:t>
      </w:r>
      <w:r>
        <w:rPr>
          <w:rFonts w:eastAsia="Times New Roman"/>
          <w:sz w:val="20"/>
          <w:szCs w:val="21"/>
        </w:rPr>
        <w:t>c</w:t>
      </w:r>
      <w:r>
        <w:rPr>
          <w:rFonts w:ascii="宋体" w:hAnsi="宋体" w:cs="宋体"/>
          <w:sz w:val="20"/>
          <w:szCs w:val="21"/>
        </w:rPr>
        <w:t>）电路进行实验，实验所用电源电压为</w:t>
      </w:r>
      <w:r>
        <w:rPr>
          <w:rFonts w:eastAsia="Times New Roman"/>
          <w:sz w:val="20"/>
          <w:szCs w:val="21"/>
        </w:rPr>
        <w:t>7.5V</w:t>
      </w:r>
      <w:r>
        <w:rPr>
          <w:rFonts w:ascii="宋体" w:hAnsi="宋体" w:cs="宋体"/>
          <w:sz w:val="20"/>
          <w:szCs w:val="21"/>
        </w:rPr>
        <w:t>，实验数据及现象记录如表：</w:t>
      </w:r>
    </w:p>
    <w:p w:rsidR="005F30BB" w:rsidRDefault="003F3B6C">
      <w:pPr>
        <w:spacing w:line="240" w:lineRule="auto"/>
        <w:jc w:val="left"/>
        <w:textAlignment w:val="center"/>
        <w:rPr>
          <w:sz w:val="20"/>
          <w:szCs w:val="21"/>
        </w:rPr>
      </w:pPr>
      <w:r>
        <w:rPr>
          <w:noProof/>
          <w:sz w:val="20"/>
          <w:szCs w:val="21"/>
        </w:rPr>
        <w:drawing>
          <wp:inline distT="0" distB="0" distL="114300" distR="114300">
            <wp:extent cx="3438525" cy="819150"/>
            <wp:effectExtent l="0" t="0" r="9525" b="0"/>
            <wp:docPr id="118" name="图片 4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3" name="图片 431" descr="figure"/>
                    <pic:cNvPicPr>
                      <a:picLocks noChangeAspect="1"/>
                    </pic:cNvPicPr>
                  </pic:nvPicPr>
                  <pic:blipFill>
                    <a:blip r:embed="rId77"/>
                    <a:stretch>
                      <a:fillRect/>
                    </a:stretch>
                  </pic:blipFill>
                  <pic:spPr>
                    <a:xfrm>
                      <a:off x="0" y="0"/>
                      <a:ext cx="3438525" cy="819150"/>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467"/>
        <w:gridCol w:w="1468"/>
        <w:gridCol w:w="1468"/>
        <w:gridCol w:w="1468"/>
        <w:gridCol w:w="1468"/>
        <w:gridCol w:w="1353"/>
      </w:tblGrid>
      <w:tr w:rsidR="005F30BB">
        <w:trPr>
          <w:trHeight w:val="330"/>
        </w:trPr>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lastRenderedPageBreak/>
              <w:t>实验序号</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3</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5</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w:t>
            </w:r>
          </w:p>
        </w:tc>
      </w:tr>
      <w:tr w:rsidR="005F30BB">
        <w:trPr>
          <w:trHeight w:val="330"/>
        </w:trPr>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ascii="宋体" w:hAnsi="宋体" w:cs="宋体"/>
                <w:sz w:val="20"/>
                <w:szCs w:val="21"/>
              </w:rPr>
              <w:t>电压</w:t>
            </w:r>
            <w:r>
              <w:rPr>
                <w:rFonts w:eastAsia="Times New Roman"/>
                <w:sz w:val="20"/>
                <w:szCs w:val="21"/>
              </w:rPr>
              <w:t>/V</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0.3</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1</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2</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4</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6</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7.5</w:t>
            </w:r>
          </w:p>
        </w:tc>
      </w:tr>
      <w:tr w:rsidR="005F30BB">
        <w:trPr>
          <w:trHeight w:val="330"/>
        </w:trPr>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ascii="宋体" w:hAnsi="宋体" w:cs="宋体"/>
                <w:sz w:val="20"/>
                <w:szCs w:val="21"/>
              </w:rPr>
              <w:t>电流</w:t>
            </w:r>
            <w:r>
              <w:rPr>
                <w:rFonts w:eastAsia="Times New Roman"/>
                <w:sz w:val="20"/>
                <w:szCs w:val="21"/>
              </w:rPr>
              <w:t>/A</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0.06</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0.10</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left"/>
              <w:textAlignment w:val="center"/>
              <w:rPr>
                <w:sz w:val="20"/>
                <w:szCs w:val="21"/>
              </w:rPr>
            </w:pP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0.16</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0.20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eastAsia="Times New Roman"/>
                <w:sz w:val="20"/>
                <w:szCs w:val="21"/>
              </w:rPr>
            </w:pPr>
            <w:r>
              <w:rPr>
                <w:rFonts w:eastAsia="Times New Roman"/>
                <w:sz w:val="20"/>
                <w:szCs w:val="21"/>
              </w:rPr>
              <w:t>0</w:t>
            </w:r>
          </w:p>
        </w:tc>
      </w:tr>
      <w:tr w:rsidR="005F30BB">
        <w:trPr>
          <w:trHeight w:val="330"/>
        </w:trPr>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彩灯亮度</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不发红</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弱光</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较亮</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亮</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很亮</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灯丝烧断</w:t>
            </w:r>
          </w:p>
        </w:tc>
      </w:tr>
    </w:tbl>
    <w:p w:rsidR="005F30BB" w:rsidRDefault="005F30BB">
      <w:pPr>
        <w:spacing w:line="240" w:lineRule="auto"/>
        <w:jc w:val="left"/>
        <w:textAlignment w:val="center"/>
        <w:rPr>
          <w:sz w:val="20"/>
          <w:szCs w:val="21"/>
        </w:rPr>
      </w:pP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请依据上述信息完成以下问题：</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1</w:t>
      </w:r>
      <w:r>
        <w:rPr>
          <w:rFonts w:ascii="宋体" w:hAnsi="宋体" w:cs="宋体"/>
          <w:sz w:val="20"/>
          <w:szCs w:val="21"/>
        </w:rPr>
        <w:t>）连接好电路，电键闭合前，滑动变阻器滑片应滑到</w:t>
      </w:r>
      <w:r>
        <w:rPr>
          <w:sz w:val="20"/>
          <w:szCs w:val="21"/>
        </w:rPr>
        <w:t>_____</w:t>
      </w:r>
      <w:r>
        <w:rPr>
          <w:rFonts w:ascii="宋体" w:hAnsi="宋体" w:cs="宋体"/>
          <w:sz w:val="20"/>
          <w:szCs w:val="21"/>
        </w:rPr>
        <w:t>处（选填</w:t>
      </w:r>
      <w:r>
        <w:rPr>
          <w:rFonts w:ascii="宋体" w:hAnsi="宋体" w:cs="宋体"/>
          <w:sz w:val="20"/>
          <w:szCs w:val="21"/>
        </w:rPr>
        <w:t>“</w:t>
      </w:r>
      <w:r>
        <w:rPr>
          <w:rFonts w:eastAsia="Times New Roman"/>
          <w:sz w:val="20"/>
          <w:szCs w:val="21"/>
        </w:rPr>
        <w:t>a</w:t>
      </w:r>
      <w:r>
        <w:rPr>
          <w:rFonts w:ascii="宋体" w:hAnsi="宋体" w:cs="宋体"/>
          <w:sz w:val="20"/>
          <w:szCs w:val="21"/>
        </w:rPr>
        <w:t>”</w:t>
      </w:r>
      <w:r>
        <w:rPr>
          <w:rFonts w:ascii="宋体" w:hAnsi="宋体" w:cs="宋体"/>
          <w:sz w:val="20"/>
          <w:szCs w:val="21"/>
        </w:rPr>
        <w:t>或</w:t>
      </w:r>
      <w:r>
        <w:rPr>
          <w:rFonts w:ascii="宋体" w:hAnsi="宋体" w:cs="宋体"/>
          <w:sz w:val="20"/>
          <w:szCs w:val="21"/>
        </w:rPr>
        <w:t>“</w:t>
      </w:r>
      <w:r>
        <w:rPr>
          <w:rFonts w:eastAsia="Times New Roman"/>
          <w:sz w:val="20"/>
          <w:szCs w:val="21"/>
        </w:rPr>
        <w:t>b</w:t>
      </w:r>
      <w:r>
        <w:rPr>
          <w:rFonts w:ascii="宋体" w:hAnsi="宋体" w:cs="宋体"/>
          <w:sz w:val="20"/>
          <w:szCs w:val="21"/>
        </w:rPr>
        <w:t>”</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2</w:t>
      </w:r>
      <w:r>
        <w:rPr>
          <w:rFonts w:ascii="宋体" w:hAnsi="宋体" w:cs="宋体"/>
          <w:sz w:val="20"/>
          <w:szCs w:val="21"/>
        </w:rPr>
        <w:t>）第</w:t>
      </w:r>
      <w:r>
        <w:rPr>
          <w:rFonts w:eastAsia="Times New Roman"/>
          <w:sz w:val="20"/>
          <w:szCs w:val="21"/>
        </w:rPr>
        <w:t>3</w:t>
      </w:r>
      <w:r>
        <w:rPr>
          <w:rFonts w:ascii="宋体" w:hAnsi="宋体" w:cs="宋体"/>
          <w:sz w:val="20"/>
          <w:szCs w:val="21"/>
        </w:rPr>
        <w:t>次实验电流表示数如图（</w:t>
      </w:r>
      <w:r>
        <w:rPr>
          <w:rFonts w:eastAsia="Times New Roman"/>
          <w:sz w:val="20"/>
          <w:szCs w:val="21"/>
        </w:rPr>
        <w:t>d</w:t>
      </w:r>
      <w:r>
        <w:rPr>
          <w:rFonts w:ascii="宋体" w:hAnsi="宋体" w:cs="宋体"/>
          <w:sz w:val="20"/>
          <w:szCs w:val="21"/>
        </w:rPr>
        <w:t>），其读数为</w:t>
      </w:r>
      <w:r>
        <w:rPr>
          <w:sz w:val="20"/>
          <w:szCs w:val="21"/>
        </w:rPr>
        <w:t>_____</w:t>
      </w:r>
      <w:r>
        <w:rPr>
          <w:rFonts w:ascii="宋体" w:hAnsi="宋体" w:cs="宋体"/>
          <w:sz w:val="20"/>
          <w:szCs w:val="21"/>
        </w:rPr>
        <w:t>安。</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3</w:t>
      </w:r>
      <w:r>
        <w:rPr>
          <w:rFonts w:ascii="宋体" w:hAnsi="宋体" w:cs="宋体"/>
          <w:sz w:val="20"/>
          <w:szCs w:val="21"/>
        </w:rPr>
        <w:t>）分析比较表中实验序号</w:t>
      </w:r>
      <w:r>
        <w:rPr>
          <w:rFonts w:eastAsia="Times New Roman"/>
          <w:sz w:val="20"/>
          <w:szCs w:val="21"/>
        </w:rPr>
        <w:t>1</w:t>
      </w:r>
      <w:r>
        <w:rPr>
          <w:rFonts w:ascii="宋体" w:hAnsi="宋体" w:cs="宋体"/>
          <w:sz w:val="20"/>
          <w:szCs w:val="21"/>
        </w:rPr>
        <w:t>～</w:t>
      </w:r>
      <w:r>
        <w:rPr>
          <w:rFonts w:eastAsia="Times New Roman"/>
          <w:sz w:val="20"/>
          <w:szCs w:val="21"/>
        </w:rPr>
        <w:t>5</w:t>
      </w:r>
      <w:r>
        <w:rPr>
          <w:rFonts w:ascii="宋体" w:hAnsi="宋体" w:cs="宋体"/>
          <w:sz w:val="20"/>
          <w:szCs w:val="21"/>
        </w:rPr>
        <w:t>的实验数据发现，每一次实验中彩灯两端的电压与通过彩灯的电流比值不同，由此可得出的结论是：彩灯灯丝的电阻</w:t>
      </w:r>
      <w:r>
        <w:rPr>
          <w:sz w:val="20"/>
          <w:szCs w:val="21"/>
        </w:rPr>
        <w:t>_____</w:t>
      </w:r>
      <w:r>
        <w:rPr>
          <w:rFonts w:ascii="宋体" w:hAnsi="宋体" w:cs="宋体"/>
          <w:sz w:val="20"/>
          <w:szCs w:val="21"/>
        </w:rPr>
        <w:t>；其原因可能是</w:t>
      </w:r>
      <w:r>
        <w:rPr>
          <w:sz w:val="20"/>
          <w:szCs w:val="21"/>
        </w:rPr>
        <w:t>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4</w:t>
      </w:r>
      <w:r>
        <w:rPr>
          <w:rFonts w:ascii="宋体" w:hAnsi="宋体" w:cs="宋体"/>
          <w:sz w:val="20"/>
          <w:szCs w:val="21"/>
        </w:rPr>
        <w:t>）小明依据彩灯结构及实验现象，推测灯丝支架与金属丝之间有绝缘物质，依据是</w:t>
      </w:r>
      <w:r>
        <w:rPr>
          <w:sz w:val="20"/>
          <w:szCs w:val="21"/>
        </w:rPr>
        <w:t>_____</w:t>
      </w:r>
      <w:r>
        <w:rPr>
          <w:rFonts w:ascii="宋体" w:hAnsi="宋体" w:cs="宋体"/>
          <w:sz w:val="20"/>
          <w:szCs w:val="21"/>
        </w:rPr>
        <w:t>。</w:t>
      </w:r>
    </w:p>
    <w:p w:rsidR="005F30BB" w:rsidRDefault="003F3B6C">
      <w:pPr>
        <w:spacing w:line="24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5</w:t>
      </w:r>
      <w:r>
        <w:rPr>
          <w:rFonts w:ascii="宋体" w:hAnsi="宋体" w:cs="宋体"/>
          <w:sz w:val="20"/>
          <w:szCs w:val="21"/>
        </w:rPr>
        <w:t>）依据彩灯结构及实验现象，彩灯串接入实际电路中如图（</w:t>
      </w:r>
      <w:r>
        <w:rPr>
          <w:rFonts w:eastAsia="Times New Roman"/>
          <w:sz w:val="20"/>
          <w:szCs w:val="21"/>
        </w:rPr>
        <w:t>a</w:t>
      </w:r>
      <w:r>
        <w:rPr>
          <w:rFonts w:ascii="宋体" w:hAnsi="宋体" w:cs="宋体"/>
          <w:sz w:val="20"/>
          <w:szCs w:val="21"/>
        </w:rPr>
        <w:t>），当其中一只灯的灯丝熔断后其它彩灯却仍能发光，而彩灯内的玻璃珠仅起固定支架的作用，可以推测彩灯灯丝熔断后彩灯内的金属丝与支架之间是</w:t>
      </w:r>
      <w:r>
        <w:rPr>
          <w:sz w:val="20"/>
          <w:szCs w:val="21"/>
        </w:rPr>
        <w:t>_____</w:t>
      </w:r>
      <w:r>
        <w:rPr>
          <w:rFonts w:ascii="宋体" w:hAnsi="宋体" w:cs="宋体"/>
          <w:sz w:val="20"/>
          <w:szCs w:val="21"/>
        </w:rPr>
        <w:t>的（选填</w:t>
      </w:r>
      <w:r>
        <w:rPr>
          <w:rFonts w:ascii="宋体" w:hAnsi="宋体" w:cs="宋体"/>
          <w:sz w:val="20"/>
          <w:szCs w:val="21"/>
        </w:rPr>
        <w:t>“</w:t>
      </w:r>
      <w:r>
        <w:rPr>
          <w:rFonts w:ascii="宋体" w:hAnsi="宋体" w:cs="宋体"/>
          <w:sz w:val="20"/>
          <w:szCs w:val="21"/>
        </w:rPr>
        <w:t>绝缘</w:t>
      </w:r>
      <w:r>
        <w:rPr>
          <w:rFonts w:ascii="宋体" w:hAnsi="宋体" w:cs="宋体"/>
          <w:sz w:val="20"/>
          <w:szCs w:val="21"/>
        </w:rPr>
        <w:t>”</w:t>
      </w:r>
      <w:r>
        <w:rPr>
          <w:rFonts w:ascii="宋体" w:hAnsi="宋体" w:cs="宋体"/>
          <w:sz w:val="20"/>
          <w:szCs w:val="21"/>
        </w:rPr>
        <w:t>或</w:t>
      </w:r>
      <w:r>
        <w:rPr>
          <w:rFonts w:ascii="宋体" w:hAnsi="宋体" w:cs="宋体"/>
          <w:sz w:val="20"/>
          <w:szCs w:val="21"/>
        </w:rPr>
        <w:t>“</w:t>
      </w:r>
      <w:r>
        <w:rPr>
          <w:rFonts w:ascii="宋体" w:hAnsi="宋体" w:cs="宋体"/>
          <w:sz w:val="20"/>
          <w:szCs w:val="21"/>
        </w:rPr>
        <w:t>导通</w:t>
      </w:r>
      <w:r>
        <w:rPr>
          <w:rFonts w:ascii="宋体" w:hAnsi="宋体" w:cs="宋体"/>
          <w:sz w:val="20"/>
          <w:szCs w:val="21"/>
        </w:rPr>
        <w:t>”</w:t>
      </w:r>
      <w:r>
        <w:rPr>
          <w:rFonts w:ascii="宋体" w:hAnsi="宋体" w:cs="宋体"/>
          <w:sz w:val="20"/>
          <w:szCs w:val="21"/>
        </w:rPr>
        <w:t>）。</w:t>
      </w:r>
    </w:p>
    <w:p w:rsidR="005F30BB" w:rsidRDefault="003F3B6C">
      <w:pPr>
        <w:spacing w:line="240" w:lineRule="auto"/>
        <w:jc w:val="left"/>
        <w:textAlignment w:val="center"/>
        <w:rPr>
          <w:sz w:val="20"/>
          <w:szCs w:val="21"/>
        </w:rPr>
      </w:pPr>
      <w:r>
        <w:rPr>
          <w:sz w:val="20"/>
          <w:szCs w:val="21"/>
        </w:rPr>
        <w:t>24</w:t>
      </w:r>
      <w:r>
        <w:rPr>
          <w:sz w:val="20"/>
          <w:szCs w:val="21"/>
        </w:rPr>
        <w:t>．（</w:t>
      </w:r>
      <w:r>
        <w:rPr>
          <w:sz w:val="20"/>
          <w:szCs w:val="21"/>
        </w:rPr>
        <w:t>2018·</w:t>
      </w:r>
      <w:r>
        <w:rPr>
          <w:sz w:val="20"/>
          <w:szCs w:val="21"/>
        </w:rPr>
        <w:t>上海闵行区</w:t>
      </w:r>
      <w:r>
        <w:rPr>
          <w:sz w:val="20"/>
          <w:szCs w:val="21"/>
        </w:rPr>
        <w:t>·</w:t>
      </w:r>
      <w:r>
        <w:rPr>
          <w:sz w:val="20"/>
          <w:szCs w:val="21"/>
        </w:rPr>
        <w:t>中考模拟）测电阻的方法有很多，比如：</w:t>
      </w:r>
      <w:r>
        <w:rPr>
          <w:sz w:val="20"/>
          <w:szCs w:val="21"/>
        </w:rPr>
        <w:t xml:space="preserve"> </w:t>
      </w:r>
    </w:p>
    <w:p w:rsidR="005F30BB" w:rsidRDefault="003F3B6C">
      <w:pPr>
        <w:spacing w:line="240" w:lineRule="auto"/>
        <w:jc w:val="left"/>
        <w:textAlignment w:val="center"/>
        <w:rPr>
          <w:sz w:val="20"/>
          <w:szCs w:val="21"/>
        </w:rPr>
      </w:pPr>
      <w:r>
        <w:rPr>
          <w:sz w:val="20"/>
          <w:szCs w:val="21"/>
        </w:rPr>
        <w:t>（</w:t>
      </w:r>
      <w:r>
        <w:rPr>
          <w:sz w:val="20"/>
          <w:szCs w:val="21"/>
        </w:rPr>
        <w:t>1</w:t>
      </w:r>
      <w:r>
        <w:rPr>
          <w:sz w:val="20"/>
          <w:szCs w:val="21"/>
        </w:rPr>
        <w:t>）在</w:t>
      </w:r>
      <w:r>
        <w:rPr>
          <w:sz w:val="20"/>
          <w:szCs w:val="21"/>
        </w:rPr>
        <w:t>“</w:t>
      </w:r>
      <w:r>
        <w:rPr>
          <w:sz w:val="20"/>
          <w:szCs w:val="21"/>
        </w:rPr>
        <w:t>用电流表和电压表测量定值电阻的阻值</w:t>
      </w:r>
      <w:r>
        <w:rPr>
          <w:sz w:val="20"/>
          <w:szCs w:val="21"/>
        </w:rPr>
        <w:t>”</w:t>
      </w:r>
      <w:r>
        <w:rPr>
          <w:sz w:val="20"/>
          <w:szCs w:val="21"/>
        </w:rPr>
        <w:t>的实验中，按如图所示的电路连接进行实验．</w:t>
      </w:r>
    </w:p>
    <w:p w:rsidR="005F30BB" w:rsidRDefault="003F3B6C">
      <w:pPr>
        <w:spacing w:line="240" w:lineRule="auto"/>
        <w:jc w:val="left"/>
        <w:textAlignment w:val="center"/>
        <w:rPr>
          <w:sz w:val="20"/>
          <w:szCs w:val="21"/>
        </w:rPr>
      </w:pPr>
      <w:r>
        <w:rPr>
          <w:noProof/>
          <w:sz w:val="20"/>
          <w:szCs w:val="21"/>
        </w:rPr>
        <w:drawing>
          <wp:inline distT="0" distB="0" distL="114300" distR="114300">
            <wp:extent cx="3305175" cy="1819275"/>
            <wp:effectExtent l="0" t="0" r="9525" b="9525"/>
            <wp:docPr id="123" name="图片 4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497088" name="图片 432" descr="figure"/>
                    <pic:cNvPicPr>
                      <a:picLocks noChangeAspect="1"/>
                    </pic:cNvPicPr>
                  </pic:nvPicPr>
                  <pic:blipFill>
                    <a:blip r:embed="rId78"/>
                    <a:stretch>
                      <a:fillRect/>
                    </a:stretch>
                  </pic:blipFill>
                  <pic:spPr>
                    <a:xfrm>
                      <a:off x="0" y="0"/>
                      <a:ext cx="3305175" cy="1819275"/>
                    </a:xfrm>
                    <a:prstGeom prst="rect">
                      <a:avLst/>
                    </a:prstGeom>
                    <a:noFill/>
                    <a:ln>
                      <a:noFill/>
                    </a:ln>
                  </pic:spPr>
                </pic:pic>
              </a:graphicData>
            </a:graphic>
          </wp:inline>
        </w:drawing>
      </w:r>
    </w:p>
    <w:p w:rsidR="005F30BB" w:rsidRDefault="003F3B6C">
      <w:pPr>
        <w:spacing w:line="240" w:lineRule="auto"/>
        <w:jc w:val="left"/>
        <w:textAlignment w:val="center"/>
        <w:rPr>
          <w:sz w:val="20"/>
          <w:szCs w:val="21"/>
        </w:rPr>
      </w:pPr>
      <w:r>
        <w:rPr>
          <w:sz w:val="20"/>
          <w:szCs w:val="21"/>
        </w:rPr>
        <w:t>a</w:t>
      </w:r>
      <w:r>
        <w:rPr>
          <w:sz w:val="20"/>
          <w:szCs w:val="21"/>
        </w:rPr>
        <w:t>．该实验的测量原理：</w:t>
      </w:r>
      <w:r>
        <w:rPr>
          <w:sz w:val="20"/>
          <w:szCs w:val="21"/>
        </w:rPr>
        <w:t>________</w:t>
      </w:r>
    </w:p>
    <w:p w:rsidR="005F30BB" w:rsidRDefault="003F3B6C">
      <w:pPr>
        <w:spacing w:line="240" w:lineRule="auto"/>
        <w:jc w:val="left"/>
        <w:textAlignment w:val="center"/>
        <w:rPr>
          <w:sz w:val="20"/>
          <w:szCs w:val="21"/>
        </w:rPr>
      </w:pPr>
      <w:r>
        <w:rPr>
          <w:sz w:val="20"/>
          <w:szCs w:val="21"/>
        </w:rPr>
        <w:t>b</w:t>
      </w:r>
      <w:r>
        <w:rPr>
          <w:sz w:val="20"/>
          <w:szCs w:val="21"/>
        </w:rPr>
        <w:t>．连接电路时，开关必须</w:t>
      </w:r>
      <w:r>
        <w:rPr>
          <w:sz w:val="20"/>
          <w:szCs w:val="21"/>
        </w:rPr>
        <w:t>________</w:t>
      </w:r>
      <w:r>
        <w:rPr>
          <w:sz w:val="20"/>
          <w:szCs w:val="21"/>
        </w:rPr>
        <w:t>，正确连接电路后，闭合开关</w:t>
      </w:r>
      <w:r>
        <w:rPr>
          <w:sz w:val="20"/>
          <w:szCs w:val="21"/>
        </w:rPr>
        <w:t>S</w:t>
      </w:r>
      <w:r>
        <w:rPr>
          <w:sz w:val="20"/>
          <w:szCs w:val="21"/>
        </w:rPr>
        <w:t>前，先将滑动变</w:t>
      </w:r>
      <w:r>
        <w:rPr>
          <w:sz w:val="20"/>
          <w:szCs w:val="21"/>
        </w:rPr>
        <w:t>阻器滑片</w:t>
      </w:r>
      <w:r>
        <w:rPr>
          <w:sz w:val="20"/>
          <w:szCs w:val="21"/>
        </w:rPr>
        <w:t>P</w:t>
      </w:r>
      <w:r>
        <w:rPr>
          <w:sz w:val="20"/>
          <w:szCs w:val="21"/>
        </w:rPr>
        <w:t>置于</w:t>
      </w:r>
      <w:r>
        <w:rPr>
          <w:sz w:val="20"/>
          <w:szCs w:val="21"/>
        </w:rPr>
        <w:t>________</w:t>
      </w:r>
      <w:r>
        <w:rPr>
          <w:sz w:val="20"/>
          <w:szCs w:val="21"/>
        </w:rPr>
        <w:t>（选填</w:t>
      </w:r>
      <w:r>
        <w:rPr>
          <w:sz w:val="20"/>
          <w:szCs w:val="21"/>
        </w:rPr>
        <w:t>“A”</w:t>
      </w:r>
      <w:r>
        <w:rPr>
          <w:sz w:val="20"/>
          <w:szCs w:val="21"/>
        </w:rPr>
        <w:t>或</w:t>
      </w:r>
      <w:r>
        <w:rPr>
          <w:sz w:val="20"/>
          <w:szCs w:val="21"/>
        </w:rPr>
        <w:t>“B”</w:t>
      </w:r>
      <w:r>
        <w:rPr>
          <w:sz w:val="20"/>
          <w:szCs w:val="21"/>
        </w:rPr>
        <w:t>）端．</w:t>
      </w:r>
    </w:p>
    <w:p w:rsidR="005F30BB" w:rsidRDefault="003F3B6C">
      <w:pPr>
        <w:spacing w:line="240" w:lineRule="auto"/>
        <w:jc w:val="left"/>
        <w:textAlignment w:val="center"/>
        <w:rPr>
          <w:sz w:val="20"/>
          <w:szCs w:val="21"/>
        </w:rPr>
      </w:pPr>
      <w:r>
        <w:rPr>
          <w:sz w:val="20"/>
          <w:szCs w:val="21"/>
        </w:rPr>
        <w:t>c</w:t>
      </w:r>
      <w:r>
        <w:rPr>
          <w:sz w:val="20"/>
          <w:szCs w:val="21"/>
        </w:rPr>
        <w:t>．检查电路连接无误后，闭合开关</w:t>
      </w:r>
      <w:r>
        <w:rPr>
          <w:sz w:val="20"/>
          <w:szCs w:val="21"/>
        </w:rPr>
        <w:t>S</w:t>
      </w:r>
      <w:r>
        <w:rPr>
          <w:sz w:val="20"/>
          <w:szCs w:val="21"/>
        </w:rPr>
        <w:t>，观察和记录每次实验电压表和电流表的读数，计入表格中．第</w:t>
      </w:r>
      <w:r>
        <w:rPr>
          <w:sz w:val="20"/>
          <w:szCs w:val="21"/>
        </w:rPr>
        <w:t>2</w:t>
      </w:r>
      <w:r>
        <w:rPr>
          <w:sz w:val="20"/>
          <w:szCs w:val="21"/>
        </w:rPr>
        <w:t>组实验中电压表的读数如图所示，即</w:t>
      </w:r>
      <w:r>
        <w:rPr>
          <w:sz w:val="20"/>
          <w:szCs w:val="21"/>
        </w:rPr>
        <w:t>________ V</w:t>
      </w:r>
      <w:r>
        <w:rPr>
          <w:sz w:val="20"/>
          <w:szCs w:val="21"/>
        </w:rPr>
        <w:t>，电流表的读数如表格所示．</w:t>
      </w:r>
    </w:p>
    <w:tbl>
      <w:tblPr>
        <w:tblW w:w="4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25"/>
        <w:gridCol w:w="930"/>
        <w:gridCol w:w="1035"/>
        <w:gridCol w:w="1035"/>
      </w:tblGrid>
      <w:tr w:rsidR="005F30BB">
        <w:trPr>
          <w:trHeight w:val="435"/>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lastRenderedPageBreak/>
              <w:t>实验序号</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t>电压</w:t>
            </w:r>
            <w:r>
              <w:rPr>
                <w:sz w:val="20"/>
                <w:szCs w:val="21"/>
              </w:rPr>
              <w:t>/V</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t>电流</w:t>
            </w:r>
            <w:r>
              <w:rPr>
                <w:sz w:val="20"/>
                <w:szCs w:val="21"/>
              </w:rPr>
              <w:t>/A</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t>电阻</w:t>
            </w:r>
            <w:r>
              <w:rPr>
                <w:sz w:val="20"/>
                <w:szCs w:val="21"/>
              </w:rPr>
              <w:t>/Ω</w:t>
            </w:r>
          </w:p>
        </w:tc>
      </w:tr>
      <w:tr w:rsidR="005F30BB">
        <w:trPr>
          <w:trHeight w:val="435"/>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t>1</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t>1.5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t>0.31</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t>4.8</w:t>
            </w:r>
          </w:p>
        </w:tc>
      </w:tr>
      <w:tr w:rsidR="005F30BB">
        <w:trPr>
          <w:trHeight w:val="42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t>2</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center"/>
              <w:textAlignment w:val="center"/>
              <w:rPr>
                <w:sz w:val="20"/>
                <w:szCs w:val="21"/>
              </w:rPr>
            </w:pP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t>0.4</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5F30BB">
            <w:pPr>
              <w:spacing w:line="240" w:lineRule="auto"/>
              <w:jc w:val="center"/>
              <w:textAlignment w:val="center"/>
              <w:rPr>
                <w:sz w:val="20"/>
                <w:szCs w:val="21"/>
              </w:rPr>
            </w:pPr>
          </w:p>
        </w:tc>
      </w:tr>
      <w:tr w:rsidR="005F30BB">
        <w:trPr>
          <w:trHeight w:val="435"/>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t>3</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t>2.5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t>0.48</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F30BB" w:rsidRDefault="003F3B6C">
            <w:pPr>
              <w:spacing w:line="240" w:lineRule="auto"/>
              <w:jc w:val="center"/>
              <w:textAlignment w:val="center"/>
              <w:rPr>
                <w:sz w:val="20"/>
                <w:szCs w:val="21"/>
              </w:rPr>
            </w:pPr>
            <w:r>
              <w:rPr>
                <w:sz w:val="20"/>
                <w:szCs w:val="21"/>
              </w:rPr>
              <w:t>5.2</w:t>
            </w:r>
          </w:p>
        </w:tc>
      </w:tr>
    </w:tbl>
    <w:p w:rsidR="005F30BB" w:rsidRDefault="003F3B6C">
      <w:pPr>
        <w:spacing w:line="240" w:lineRule="auto"/>
        <w:jc w:val="left"/>
        <w:textAlignment w:val="center"/>
        <w:rPr>
          <w:sz w:val="20"/>
          <w:szCs w:val="21"/>
        </w:rPr>
      </w:pPr>
      <w:r>
        <w:rPr>
          <w:sz w:val="20"/>
          <w:szCs w:val="21"/>
        </w:rPr>
        <w:t>d</w:t>
      </w:r>
      <w:r>
        <w:rPr>
          <w:sz w:val="20"/>
          <w:szCs w:val="21"/>
        </w:rPr>
        <w:t>．根据表格内相关数据计算可知：被测电阻</w:t>
      </w:r>
      <w:r>
        <w:rPr>
          <w:sz w:val="20"/>
          <w:szCs w:val="21"/>
        </w:rPr>
        <w:t>R</w:t>
      </w:r>
      <w:r>
        <w:rPr>
          <w:sz w:val="20"/>
          <w:szCs w:val="21"/>
          <w:vertAlign w:val="subscript"/>
        </w:rPr>
        <w:t>x</w:t>
      </w:r>
      <w:r>
        <w:rPr>
          <w:sz w:val="20"/>
          <w:szCs w:val="21"/>
        </w:rPr>
        <w:t>的阻值是</w:t>
      </w:r>
      <w:r>
        <w:rPr>
          <w:sz w:val="20"/>
          <w:szCs w:val="21"/>
        </w:rPr>
        <w:t>________Ω</w:t>
      </w:r>
      <w:r>
        <w:rPr>
          <w:sz w:val="20"/>
          <w:szCs w:val="21"/>
        </w:rPr>
        <w:t>，若开关断开，</w:t>
      </w:r>
      <w:r>
        <w:rPr>
          <w:sz w:val="20"/>
          <w:szCs w:val="21"/>
        </w:rPr>
        <w:t>R</w:t>
      </w:r>
      <w:r>
        <w:rPr>
          <w:sz w:val="20"/>
          <w:szCs w:val="21"/>
          <w:vertAlign w:val="subscript"/>
        </w:rPr>
        <w:t>x</w:t>
      </w:r>
      <w:r>
        <w:rPr>
          <w:sz w:val="20"/>
          <w:szCs w:val="21"/>
        </w:rPr>
        <w:t>的阻值为</w:t>
      </w:r>
      <w:r>
        <w:rPr>
          <w:sz w:val="20"/>
          <w:szCs w:val="21"/>
        </w:rPr>
        <w:t>________Ω</w:t>
      </w:r>
      <w:r>
        <w:rPr>
          <w:sz w:val="20"/>
          <w:szCs w:val="21"/>
        </w:rPr>
        <w:t>．</w:t>
      </w:r>
    </w:p>
    <w:p w:rsidR="005F30BB" w:rsidRDefault="003F3B6C">
      <w:pPr>
        <w:spacing w:line="240" w:lineRule="auto"/>
        <w:jc w:val="left"/>
        <w:textAlignment w:val="center"/>
        <w:rPr>
          <w:sz w:val="20"/>
          <w:szCs w:val="21"/>
        </w:rPr>
      </w:pPr>
      <w:r>
        <w:rPr>
          <w:sz w:val="20"/>
          <w:szCs w:val="21"/>
        </w:rPr>
        <w:t>e</w:t>
      </w:r>
      <w:r>
        <w:rPr>
          <w:sz w:val="20"/>
          <w:szCs w:val="21"/>
        </w:rPr>
        <w:t>．为确保测量结果的准确性，该实验进行了多次测量，操作正确的是</w:t>
      </w:r>
      <w:r>
        <w:rPr>
          <w:sz w:val="20"/>
          <w:szCs w:val="21"/>
        </w:rPr>
        <w:t>________</w:t>
      </w:r>
    </w:p>
    <w:p w:rsidR="005F30BB" w:rsidRDefault="003F3B6C">
      <w:pPr>
        <w:spacing w:line="240" w:lineRule="auto"/>
        <w:jc w:val="left"/>
        <w:textAlignment w:val="center"/>
        <w:rPr>
          <w:sz w:val="20"/>
          <w:szCs w:val="21"/>
        </w:rPr>
      </w:pPr>
      <w:r>
        <w:rPr>
          <w:sz w:val="20"/>
          <w:szCs w:val="21"/>
        </w:rPr>
        <w:t>A</w:t>
      </w:r>
      <w:r>
        <w:rPr>
          <w:sz w:val="20"/>
          <w:szCs w:val="21"/>
        </w:rPr>
        <w:t>．换用阻值不同的电阻进行测量</w:t>
      </w:r>
    </w:p>
    <w:p w:rsidR="005F30BB" w:rsidRDefault="003F3B6C">
      <w:pPr>
        <w:spacing w:line="240" w:lineRule="auto"/>
        <w:jc w:val="left"/>
        <w:textAlignment w:val="center"/>
        <w:rPr>
          <w:sz w:val="20"/>
          <w:szCs w:val="21"/>
        </w:rPr>
      </w:pPr>
      <w:r>
        <w:rPr>
          <w:sz w:val="20"/>
          <w:szCs w:val="21"/>
        </w:rPr>
        <w:t>B</w:t>
      </w:r>
      <w:r>
        <w:rPr>
          <w:sz w:val="20"/>
          <w:szCs w:val="21"/>
        </w:rPr>
        <w:t>．调节滑动变阻器的滑片</w:t>
      </w:r>
      <w:r>
        <w:rPr>
          <w:sz w:val="20"/>
          <w:szCs w:val="21"/>
        </w:rPr>
        <w:t>P</w:t>
      </w:r>
      <w:r>
        <w:rPr>
          <w:sz w:val="20"/>
          <w:szCs w:val="21"/>
        </w:rPr>
        <w:t>到不同位置进行测量</w:t>
      </w:r>
      <w:r>
        <w:rPr>
          <w:sz w:val="20"/>
          <w:szCs w:val="21"/>
        </w:rPr>
        <w:t xml:space="preserve">    </w:t>
      </w:r>
    </w:p>
    <w:p w:rsidR="005F30BB" w:rsidRDefault="003F3B6C">
      <w:pPr>
        <w:spacing w:line="240" w:lineRule="auto"/>
        <w:jc w:val="left"/>
        <w:textAlignment w:val="center"/>
        <w:rPr>
          <w:sz w:val="20"/>
          <w:szCs w:val="21"/>
        </w:rPr>
      </w:pPr>
      <w:r>
        <w:rPr>
          <w:sz w:val="20"/>
          <w:szCs w:val="21"/>
        </w:rPr>
        <w:t>（</w:t>
      </w:r>
      <w:r>
        <w:rPr>
          <w:sz w:val="20"/>
          <w:szCs w:val="21"/>
        </w:rPr>
        <w:t>2</w:t>
      </w:r>
      <w:r>
        <w:rPr>
          <w:sz w:val="20"/>
          <w:szCs w:val="21"/>
        </w:rPr>
        <w:t>）现要测量一只阻值约为数百欧的电阻</w:t>
      </w:r>
      <w:r>
        <w:rPr>
          <w:sz w:val="20"/>
          <w:szCs w:val="21"/>
        </w:rPr>
        <w:t>R</w:t>
      </w:r>
      <w:r>
        <w:rPr>
          <w:sz w:val="20"/>
          <w:szCs w:val="21"/>
          <w:vertAlign w:val="subscript"/>
        </w:rPr>
        <w:t>X</w:t>
      </w:r>
      <w:r>
        <w:rPr>
          <w:sz w:val="20"/>
          <w:szCs w:val="21"/>
        </w:rPr>
        <w:t xml:space="preserve"> </w:t>
      </w:r>
      <w:r>
        <w:rPr>
          <w:sz w:val="20"/>
          <w:szCs w:val="21"/>
        </w:rPr>
        <w:t>．</w:t>
      </w:r>
      <w:r>
        <w:rPr>
          <w:sz w:val="20"/>
          <w:szCs w:val="21"/>
        </w:rPr>
        <w:t xml:space="preserve"> </w:t>
      </w:r>
      <w:r>
        <w:rPr>
          <w:sz w:val="20"/>
          <w:szCs w:val="21"/>
        </w:rPr>
        <w:t>能提供的器材有：干电池两节、电压表（量程为</w:t>
      </w:r>
      <w:r>
        <w:rPr>
          <w:sz w:val="20"/>
          <w:szCs w:val="21"/>
        </w:rPr>
        <w:t>0</w:t>
      </w:r>
      <w:r>
        <w:rPr>
          <w:sz w:val="20"/>
          <w:szCs w:val="21"/>
        </w:rPr>
        <w:t>～</w:t>
      </w:r>
      <w:r>
        <w:rPr>
          <w:sz w:val="20"/>
          <w:szCs w:val="21"/>
        </w:rPr>
        <w:t>3V</w:t>
      </w:r>
      <w:r>
        <w:rPr>
          <w:sz w:val="20"/>
          <w:szCs w:val="21"/>
        </w:rPr>
        <w:t>、</w:t>
      </w:r>
      <w:r>
        <w:rPr>
          <w:sz w:val="20"/>
          <w:szCs w:val="21"/>
        </w:rPr>
        <w:t>0</w:t>
      </w:r>
      <w:r>
        <w:rPr>
          <w:sz w:val="20"/>
          <w:szCs w:val="21"/>
        </w:rPr>
        <w:t>～</w:t>
      </w:r>
      <w:r>
        <w:rPr>
          <w:sz w:val="20"/>
          <w:szCs w:val="21"/>
        </w:rPr>
        <w:t>15V</w:t>
      </w:r>
      <w:r>
        <w:rPr>
          <w:sz w:val="20"/>
          <w:szCs w:val="21"/>
        </w:rPr>
        <w:t>）、电流表（量程为</w:t>
      </w:r>
      <w:r>
        <w:rPr>
          <w:sz w:val="20"/>
          <w:szCs w:val="21"/>
        </w:rPr>
        <w:t>0</w:t>
      </w:r>
      <w:r>
        <w:rPr>
          <w:sz w:val="20"/>
          <w:szCs w:val="21"/>
        </w:rPr>
        <w:t>～</w:t>
      </w:r>
      <w:r>
        <w:rPr>
          <w:sz w:val="20"/>
          <w:szCs w:val="21"/>
        </w:rPr>
        <w:t>0.6A</w:t>
      </w:r>
      <w:r>
        <w:rPr>
          <w:sz w:val="20"/>
          <w:szCs w:val="21"/>
        </w:rPr>
        <w:t>、</w:t>
      </w:r>
      <w:r>
        <w:rPr>
          <w:sz w:val="20"/>
          <w:szCs w:val="21"/>
        </w:rPr>
        <w:t>0</w:t>
      </w:r>
      <w:r>
        <w:rPr>
          <w:sz w:val="20"/>
          <w:szCs w:val="21"/>
        </w:rPr>
        <w:t>～</w:t>
      </w:r>
      <w:r>
        <w:rPr>
          <w:sz w:val="20"/>
          <w:szCs w:val="21"/>
        </w:rPr>
        <w:t>3A</w:t>
      </w:r>
      <w:r>
        <w:rPr>
          <w:sz w:val="20"/>
          <w:szCs w:val="21"/>
        </w:rPr>
        <w:t>）、滑动变阻器</w:t>
      </w:r>
      <w:r>
        <w:rPr>
          <w:sz w:val="20"/>
          <w:szCs w:val="21"/>
        </w:rPr>
        <w:t>R</w:t>
      </w:r>
      <w:r>
        <w:rPr>
          <w:sz w:val="20"/>
          <w:szCs w:val="21"/>
        </w:rPr>
        <w:t>（</w:t>
      </w:r>
      <w:r>
        <w:rPr>
          <w:sz w:val="20"/>
          <w:szCs w:val="21"/>
        </w:rPr>
        <w:t>100Ω  2A</w:t>
      </w:r>
      <w:r>
        <w:rPr>
          <w:sz w:val="20"/>
          <w:szCs w:val="21"/>
        </w:rPr>
        <w:t>）和电阻箱</w:t>
      </w:r>
      <w:r>
        <w:rPr>
          <w:sz w:val="20"/>
          <w:szCs w:val="21"/>
        </w:rPr>
        <w:t>R</w:t>
      </w:r>
      <w:r>
        <w:rPr>
          <w:sz w:val="20"/>
          <w:szCs w:val="21"/>
          <w:vertAlign w:val="subscript"/>
        </w:rPr>
        <w:t>0</w:t>
      </w:r>
      <w:r>
        <w:rPr>
          <w:sz w:val="20"/>
          <w:szCs w:val="21"/>
        </w:rPr>
        <w:t>（</w:t>
      </w:r>
      <w:r>
        <w:rPr>
          <w:sz w:val="20"/>
          <w:szCs w:val="21"/>
        </w:rPr>
        <w:t>0</w:t>
      </w:r>
      <w:r>
        <w:rPr>
          <w:sz w:val="20"/>
          <w:szCs w:val="21"/>
        </w:rPr>
        <w:t>～</w:t>
      </w:r>
      <w:r>
        <w:rPr>
          <w:sz w:val="20"/>
          <w:szCs w:val="21"/>
        </w:rPr>
        <w:t>9999Ω</w:t>
      </w:r>
      <w:r>
        <w:rPr>
          <w:sz w:val="20"/>
          <w:szCs w:val="21"/>
        </w:rPr>
        <w:t>、</w:t>
      </w:r>
      <w:r>
        <w:rPr>
          <w:sz w:val="20"/>
          <w:szCs w:val="21"/>
        </w:rPr>
        <w:t>5A</w:t>
      </w:r>
      <w:r>
        <w:rPr>
          <w:sz w:val="20"/>
          <w:szCs w:val="21"/>
        </w:rPr>
        <w:t>）各一只、开关和导线若干．有三组同学提出了自己的设计方案并画出了如图所示的电路图：</w:t>
      </w:r>
    </w:p>
    <w:p w:rsidR="005F30BB" w:rsidRDefault="003F3B6C">
      <w:pPr>
        <w:spacing w:line="240" w:lineRule="auto"/>
        <w:jc w:val="left"/>
        <w:textAlignment w:val="center"/>
        <w:rPr>
          <w:sz w:val="20"/>
          <w:szCs w:val="21"/>
        </w:rPr>
      </w:pPr>
      <w:r>
        <w:rPr>
          <w:noProof/>
          <w:sz w:val="20"/>
          <w:szCs w:val="21"/>
        </w:rPr>
        <w:drawing>
          <wp:inline distT="0" distB="0" distL="114300" distR="114300">
            <wp:extent cx="4686300" cy="1619250"/>
            <wp:effectExtent l="0" t="0" r="0" b="0"/>
            <wp:docPr id="120" name="图片 4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130303" name="图片 433" descr="figure"/>
                    <pic:cNvPicPr>
                      <a:picLocks noChangeAspect="1"/>
                    </pic:cNvPicPr>
                  </pic:nvPicPr>
                  <pic:blipFill>
                    <a:blip r:embed="rId79"/>
                    <a:stretch>
                      <a:fillRect/>
                    </a:stretch>
                  </pic:blipFill>
                  <pic:spPr>
                    <a:xfrm>
                      <a:off x="0" y="0"/>
                      <a:ext cx="4686300" cy="1619250"/>
                    </a:xfrm>
                    <a:prstGeom prst="rect">
                      <a:avLst/>
                    </a:prstGeom>
                    <a:noFill/>
                    <a:ln>
                      <a:noFill/>
                    </a:ln>
                  </pic:spPr>
                </pic:pic>
              </a:graphicData>
            </a:graphic>
          </wp:inline>
        </w:drawing>
      </w:r>
    </w:p>
    <w:p w:rsidR="005F30BB" w:rsidRDefault="003F3B6C">
      <w:pPr>
        <w:spacing w:line="240" w:lineRule="auto"/>
        <w:jc w:val="left"/>
        <w:textAlignment w:val="center"/>
        <w:rPr>
          <w:sz w:val="20"/>
          <w:szCs w:val="21"/>
        </w:rPr>
      </w:pPr>
      <w:r>
        <w:rPr>
          <w:sz w:val="20"/>
          <w:szCs w:val="21"/>
        </w:rPr>
        <w:t>在甲组、丙组方案中，有一组是不可行的，</w:t>
      </w:r>
      <w:r>
        <w:rPr>
          <w:sz w:val="20"/>
          <w:szCs w:val="21"/>
        </w:rPr>
        <w:t>是</w:t>
      </w:r>
      <w:r>
        <w:rPr>
          <w:sz w:val="20"/>
          <w:szCs w:val="21"/>
        </w:rPr>
        <w:t>________</w:t>
      </w:r>
      <w:r>
        <w:rPr>
          <w:sz w:val="20"/>
          <w:szCs w:val="21"/>
        </w:rPr>
        <w:t>组．（选填</w:t>
      </w:r>
      <w:r>
        <w:rPr>
          <w:sz w:val="20"/>
          <w:szCs w:val="21"/>
        </w:rPr>
        <w:t>“</w:t>
      </w:r>
      <w:r>
        <w:rPr>
          <w:sz w:val="20"/>
          <w:szCs w:val="21"/>
        </w:rPr>
        <w:t>甲</w:t>
      </w:r>
      <w:r>
        <w:rPr>
          <w:sz w:val="20"/>
          <w:szCs w:val="21"/>
        </w:rPr>
        <w:t>”</w:t>
      </w:r>
      <w:r>
        <w:rPr>
          <w:sz w:val="20"/>
          <w:szCs w:val="21"/>
        </w:rPr>
        <w:t>、</w:t>
      </w:r>
      <w:r>
        <w:rPr>
          <w:sz w:val="20"/>
          <w:szCs w:val="21"/>
        </w:rPr>
        <w:t>“</w:t>
      </w:r>
      <w:r>
        <w:rPr>
          <w:sz w:val="20"/>
          <w:szCs w:val="21"/>
        </w:rPr>
        <w:t>丙</w:t>
      </w:r>
      <w:r>
        <w:rPr>
          <w:sz w:val="20"/>
          <w:szCs w:val="21"/>
        </w:rPr>
        <w:t>”</w:t>
      </w:r>
      <w:r>
        <w:rPr>
          <w:sz w:val="20"/>
          <w:szCs w:val="21"/>
        </w:rPr>
        <w:t>）请说出乙组方案的具体做法：</w:t>
      </w:r>
      <w:r>
        <w:rPr>
          <w:sz w:val="20"/>
          <w:szCs w:val="21"/>
        </w:rPr>
        <w:t>________</w:t>
      </w:r>
      <w:r>
        <w:rPr>
          <w:sz w:val="20"/>
          <w:szCs w:val="21"/>
        </w:rPr>
        <w:t>．</w:t>
      </w:r>
    </w:p>
    <w:p w:rsidR="005F30BB" w:rsidRDefault="005F30BB">
      <w:pPr>
        <w:spacing w:line="240" w:lineRule="auto"/>
        <w:rPr>
          <w:sz w:val="20"/>
          <w:szCs w:val="21"/>
        </w:rPr>
      </w:pPr>
    </w:p>
    <w:p w:rsidR="005F30BB" w:rsidRDefault="005F30BB">
      <w:pPr>
        <w:spacing w:line="240" w:lineRule="auto"/>
        <w:jc w:val="left"/>
        <w:textAlignment w:val="center"/>
        <w:rPr>
          <w:color w:val="FF0000"/>
        </w:rPr>
      </w:pPr>
    </w:p>
    <w:sectPr w:rsidR="005F30BB">
      <w:headerReference w:type="even" r:id="rId80"/>
      <w:headerReference w:type="default" r:id="rId81"/>
      <w:footerReference w:type="default" r:id="rId82"/>
      <w:headerReference w:type="first" r:id="rId83"/>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3B6C" w:rsidRDefault="003F3B6C">
      <w:pPr>
        <w:spacing w:after="0" w:line="240" w:lineRule="auto"/>
      </w:pPr>
      <w:r>
        <w:separator/>
      </w:r>
    </w:p>
  </w:endnote>
  <w:endnote w:type="continuationSeparator" w:id="0">
    <w:p w:rsidR="003F3B6C" w:rsidRDefault="003F3B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30BB" w:rsidRDefault="005F30BB">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3B6C" w:rsidRDefault="003F3B6C">
      <w:pPr>
        <w:spacing w:after="0" w:line="240" w:lineRule="auto"/>
      </w:pPr>
      <w:r>
        <w:separator/>
      </w:r>
    </w:p>
  </w:footnote>
  <w:footnote w:type="continuationSeparator" w:id="0">
    <w:p w:rsidR="003F3B6C" w:rsidRDefault="003F3B6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30BB" w:rsidRDefault="003F3B6C">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49" type="#_x0000_t75" style="position:absolute;left:0;text-align:left;margin-left:0;margin-top:0;width:487.1pt;height:588.2pt;z-index:-251653120;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4" o:spid="_x0000_s2050" type="#_x0000_t75" style="position:absolute;left:0;text-align:left;margin-left:0;margin-top:0;width:487.1pt;height:588.2pt;z-index:-251655168;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30BB" w:rsidRDefault="00145013">
    <w:pPr>
      <w:pStyle w:val="a8"/>
    </w:pPr>
    <w:r w:rsidRPr="00145013">
      <w:rPr>
        <w:rFonts w:hint="eastAsia"/>
      </w:rPr>
      <w:t>2021</w:t>
    </w:r>
    <w:r w:rsidRPr="00145013">
      <w:rPr>
        <w:rFonts w:hint="eastAsia"/>
      </w:rPr>
      <w:t>年上海市中考母题题源解密</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30BB" w:rsidRDefault="003F3B6C">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2" type="#_x0000_t75" style="position:absolute;left:0;text-align:left;margin-left:0;margin-top:0;width:487.1pt;height:588.2pt;z-index:-251654144;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3" o:spid="_x0000_s2053" type="#_x0000_t75" style="position:absolute;left:0;text-align:left;margin-left:0;margin-top:0;width:487.1pt;height:588.2pt;z-index:-251656192;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6CD032A"/>
    <w:multiLevelType w:val="singleLevel"/>
    <w:tmpl w:val="C6CD032A"/>
    <w:lvl w:ilvl="0">
      <w:start w:val="1"/>
      <w:numFmt w:val="decimal"/>
      <w:suff w:val="nothing"/>
      <w:lvlText w:val="%1、"/>
      <w:lvlJc w:val="left"/>
    </w:lvl>
  </w:abstractNum>
  <w:abstractNum w:abstractNumId="1">
    <w:nsid w:val="EB4A0CF0"/>
    <w:multiLevelType w:val="singleLevel"/>
    <w:tmpl w:val="EB4A0CF0"/>
    <w:lvl w:ilvl="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54"/>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30BB"/>
    <w:rsid w:val="00145013"/>
    <w:rsid w:val="003F3B6C"/>
    <w:rsid w:val="005F30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1.bin"/><Relationship Id="rId26" Type="http://schemas.openxmlformats.org/officeDocument/2006/relationships/oleObject" Target="embeddings/oleObject6.bin"/><Relationship Id="rId39" Type="http://schemas.openxmlformats.org/officeDocument/2006/relationships/image" Target="media/image22.png"/><Relationship Id="rId21" Type="http://schemas.openxmlformats.org/officeDocument/2006/relationships/image" Target="media/image10.wmf"/><Relationship Id="rId34" Type="http://schemas.openxmlformats.org/officeDocument/2006/relationships/image" Target="media/image19.wmf"/><Relationship Id="rId42" Type="http://schemas.openxmlformats.org/officeDocument/2006/relationships/image" Target="media/image25.png"/><Relationship Id="rId47" Type="http://schemas.openxmlformats.org/officeDocument/2006/relationships/image" Target="media/image29.wmf"/><Relationship Id="rId50" Type="http://schemas.openxmlformats.org/officeDocument/2006/relationships/oleObject" Target="embeddings/oleObject11.bin"/><Relationship Id="rId55" Type="http://schemas.openxmlformats.org/officeDocument/2006/relationships/oleObject" Target="embeddings/oleObject14.bin"/><Relationship Id="rId63" Type="http://schemas.openxmlformats.org/officeDocument/2006/relationships/oleObject" Target="embeddings/oleObject22.bin"/><Relationship Id="rId68" Type="http://schemas.openxmlformats.org/officeDocument/2006/relationships/image" Target="media/image34.png"/><Relationship Id="rId76" Type="http://schemas.openxmlformats.org/officeDocument/2006/relationships/image" Target="media/image42.png"/><Relationship Id="rId84"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37.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4.png"/><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7.png"/><Relationship Id="rId37" Type="http://schemas.openxmlformats.org/officeDocument/2006/relationships/oleObject" Target="embeddings/oleObject8.bin"/><Relationship Id="rId40" Type="http://schemas.openxmlformats.org/officeDocument/2006/relationships/image" Target="media/image23.png"/><Relationship Id="rId45" Type="http://schemas.openxmlformats.org/officeDocument/2006/relationships/image" Target="media/image28.wmf"/><Relationship Id="rId53" Type="http://schemas.openxmlformats.org/officeDocument/2006/relationships/image" Target="media/image32.wmf"/><Relationship Id="rId58" Type="http://schemas.openxmlformats.org/officeDocument/2006/relationships/oleObject" Target="embeddings/oleObject17.bin"/><Relationship Id="rId66" Type="http://schemas.openxmlformats.org/officeDocument/2006/relationships/oleObject" Target="embeddings/oleObject24.bin"/><Relationship Id="rId74" Type="http://schemas.openxmlformats.org/officeDocument/2006/relationships/image" Target="media/image40.png"/><Relationship Id="rId79" Type="http://schemas.openxmlformats.org/officeDocument/2006/relationships/image" Target="media/image45.png"/><Relationship Id="rId5" Type="http://schemas.microsoft.com/office/2007/relationships/stylesWithEffects" Target="stylesWithEffects.xml"/><Relationship Id="rId61" Type="http://schemas.openxmlformats.org/officeDocument/2006/relationships/oleObject" Target="embeddings/oleObject20.bin"/><Relationship Id="rId82" Type="http://schemas.openxmlformats.org/officeDocument/2006/relationships/footer" Target="footer1.xml"/><Relationship Id="rId19" Type="http://schemas.openxmlformats.org/officeDocument/2006/relationships/image" Target="media/image9.w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oleObject" Target="embeddings/oleObject3.bin"/><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oleObject" Target="embeddings/oleObject7.bin"/><Relationship Id="rId43" Type="http://schemas.openxmlformats.org/officeDocument/2006/relationships/image" Target="media/image26.png"/><Relationship Id="rId48" Type="http://schemas.openxmlformats.org/officeDocument/2006/relationships/oleObject" Target="embeddings/oleObject10.bin"/><Relationship Id="rId56" Type="http://schemas.openxmlformats.org/officeDocument/2006/relationships/oleObject" Target="embeddings/oleObject15.bin"/><Relationship Id="rId64" Type="http://schemas.openxmlformats.org/officeDocument/2006/relationships/image" Target="media/image33.png"/><Relationship Id="rId69" Type="http://schemas.openxmlformats.org/officeDocument/2006/relationships/image" Target="media/image35.png"/><Relationship Id="rId77" Type="http://schemas.openxmlformats.org/officeDocument/2006/relationships/image" Target="media/image43.png"/><Relationship Id="rId8" Type="http://schemas.openxmlformats.org/officeDocument/2006/relationships/footnotes" Target="footnotes.xml"/><Relationship Id="rId51" Type="http://schemas.openxmlformats.org/officeDocument/2006/relationships/image" Target="media/image31.wmf"/><Relationship Id="rId72" Type="http://schemas.openxmlformats.org/officeDocument/2006/relationships/image" Target="media/image38.png"/><Relationship Id="rId80" Type="http://schemas.openxmlformats.org/officeDocument/2006/relationships/header" Target="header1.xm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oleObject" Target="embeddings/oleObject5.bin"/><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oleObject" Target="embeddings/oleObject9.bin"/><Relationship Id="rId59" Type="http://schemas.openxmlformats.org/officeDocument/2006/relationships/oleObject" Target="embeddings/oleObject18.bin"/><Relationship Id="rId67" Type="http://schemas.openxmlformats.org/officeDocument/2006/relationships/oleObject" Target="embeddings/oleObject25.bin"/><Relationship Id="rId20" Type="http://schemas.openxmlformats.org/officeDocument/2006/relationships/oleObject" Target="embeddings/oleObject2.bin"/><Relationship Id="rId41" Type="http://schemas.openxmlformats.org/officeDocument/2006/relationships/image" Target="media/image24.png"/><Relationship Id="rId54" Type="http://schemas.openxmlformats.org/officeDocument/2006/relationships/oleObject" Target="embeddings/oleObject13.bin"/><Relationship Id="rId62" Type="http://schemas.openxmlformats.org/officeDocument/2006/relationships/oleObject" Target="embeddings/oleObject21.bin"/><Relationship Id="rId70" Type="http://schemas.openxmlformats.org/officeDocument/2006/relationships/image" Target="media/image36.png"/><Relationship Id="rId75" Type="http://schemas.openxmlformats.org/officeDocument/2006/relationships/image" Target="media/image41.png"/><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wmf"/><Relationship Id="rId28" Type="http://schemas.openxmlformats.org/officeDocument/2006/relationships/image" Target="media/image13.png"/><Relationship Id="rId36" Type="http://schemas.openxmlformats.org/officeDocument/2006/relationships/image" Target="media/image20.wmf"/><Relationship Id="rId49" Type="http://schemas.openxmlformats.org/officeDocument/2006/relationships/image" Target="media/image30.wmf"/><Relationship Id="rId57" Type="http://schemas.openxmlformats.org/officeDocument/2006/relationships/oleObject" Target="embeddings/oleObject16.bin"/><Relationship Id="rId10" Type="http://schemas.openxmlformats.org/officeDocument/2006/relationships/image" Target="media/image1.png"/><Relationship Id="rId31" Type="http://schemas.openxmlformats.org/officeDocument/2006/relationships/image" Target="media/image16.png"/><Relationship Id="rId44" Type="http://schemas.openxmlformats.org/officeDocument/2006/relationships/image" Target="media/image27.png"/><Relationship Id="rId52" Type="http://schemas.openxmlformats.org/officeDocument/2006/relationships/oleObject" Target="embeddings/oleObject12.bin"/><Relationship Id="rId60" Type="http://schemas.openxmlformats.org/officeDocument/2006/relationships/oleObject" Target="embeddings/oleObject19.bin"/><Relationship Id="rId65" Type="http://schemas.openxmlformats.org/officeDocument/2006/relationships/oleObject" Target="embeddings/oleObject23.bin"/><Relationship Id="rId73" Type="http://schemas.openxmlformats.org/officeDocument/2006/relationships/image" Target="media/image39.png"/><Relationship Id="rId78" Type="http://schemas.openxmlformats.org/officeDocument/2006/relationships/image" Target="media/image44.png"/><Relationship Id="rId81"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47.jpeg"/><Relationship Id="rId1" Type="http://schemas.openxmlformats.org/officeDocument/2006/relationships/image" Target="media/image46.png"/></Relationships>
</file>

<file path=word/_rels/header3.xml.rels><?xml version="1.0" encoding="UTF-8" standalone="yes"?>
<Relationships xmlns="http://schemas.openxmlformats.org/package/2006/relationships"><Relationship Id="rId2" Type="http://schemas.openxmlformats.org/officeDocument/2006/relationships/image" Target="media/image47.jpeg"/><Relationship Id="rId1" Type="http://schemas.openxmlformats.org/officeDocument/2006/relationships/image" Target="media/image4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E654ABF-CCEF-4C96-A16E-685CC9011F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1997</Words>
  <Characters>11384</Characters>
  <Application>Microsoft Office Word</Application>
  <DocSecurity>0</DocSecurity>
  <Lines>94</Lines>
  <Paragraphs>26</Paragraphs>
  <ScaleCrop>false</ScaleCrop>
  <Company>China</Company>
  <LinksUpToDate>false</LinksUpToDate>
  <CharactersWithSpaces>13355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2</cp:revision>
  <cp:lastPrinted>2013-06-25T01:13:00Z</cp:lastPrinted>
  <dcterms:created xsi:type="dcterms:W3CDTF">2020-08-25T07:25:00Z</dcterms:created>
  <dcterms:modified xsi:type="dcterms:W3CDTF">2021-04-26T12:54:00Z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